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832C0" w14:textId="77777777" w:rsidR="00D33A38" w:rsidRPr="008920D8" w:rsidRDefault="00D33A38" w:rsidP="00D33A38">
      <w:pPr>
        <w:jc w:val="center"/>
        <w:rPr>
          <w:rFonts w:ascii="Times New Roman" w:hAnsi="Times New Roman" w:cs="Times New Roman"/>
          <w:sz w:val="40"/>
          <w:szCs w:val="23"/>
        </w:rPr>
      </w:pPr>
      <w:bookmarkStart w:id="0" w:name="_GoBack"/>
      <w:bookmarkEnd w:id="0"/>
    </w:p>
    <w:p w14:paraId="3DF832C1" w14:textId="77777777" w:rsidR="00D33A38" w:rsidRPr="008920D8" w:rsidRDefault="00D33A38" w:rsidP="00D33A38">
      <w:pPr>
        <w:jc w:val="center"/>
        <w:rPr>
          <w:rFonts w:ascii="Times New Roman" w:hAnsi="Times New Roman" w:cs="Times New Roman"/>
          <w:sz w:val="40"/>
          <w:szCs w:val="23"/>
        </w:rPr>
      </w:pPr>
    </w:p>
    <w:p w14:paraId="3DF832C2" w14:textId="77777777" w:rsidR="00D33A38" w:rsidRPr="008920D8" w:rsidRDefault="00D33A38" w:rsidP="00D33A38">
      <w:pPr>
        <w:jc w:val="center"/>
        <w:rPr>
          <w:rFonts w:ascii="Times New Roman" w:hAnsi="Times New Roman" w:cs="Times New Roman"/>
          <w:sz w:val="40"/>
          <w:szCs w:val="23"/>
        </w:rPr>
      </w:pPr>
    </w:p>
    <w:p w14:paraId="3DF832C3" w14:textId="77777777" w:rsidR="00D33A38" w:rsidRPr="008920D8" w:rsidRDefault="00D33A38" w:rsidP="00D33A38">
      <w:pPr>
        <w:jc w:val="center"/>
        <w:rPr>
          <w:rFonts w:ascii="Times New Roman" w:hAnsi="Times New Roman" w:cs="Times New Roman"/>
          <w:sz w:val="40"/>
          <w:szCs w:val="23"/>
        </w:rPr>
      </w:pPr>
      <w:r w:rsidRPr="008920D8">
        <w:rPr>
          <w:rFonts w:ascii="Times New Roman" w:hAnsi="Times New Roman" w:cs="Times New Roman"/>
          <w:sz w:val="40"/>
          <w:szCs w:val="23"/>
        </w:rPr>
        <w:t>New Paternalism</w:t>
      </w:r>
    </w:p>
    <w:p w14:paraId="3DF832C4" w14:textId="77777777" w:rsidR="00D33A38" w:rsidRPr="008920D8" w:rsidRDefault="00D33A38" w:rsidP="00D33A38">
      <w:pPr>
        <w:jc w:val="center"/>
        <w:rPr>
          <w:rFonts w:ascii="Times New Roman" w:hAnsi="Times New Roman" w:cs="Times New Roman"/>
          <w:sz w:val="28"/>
          <w:szCs w:val="23"/>
        </w:rPr>
      </w:pPr>
      <w:r w:rsidRPr="008920D8">
        <w:rPr>
          <w:rFonts w:ascii="Times New Roman" w:hAnsi="Times New Roman" w:cs="Times New Roman"/>
          <w:sz w:val="28"/>
          <w:szCs w:val="23"/>
        </w:rPr>
        <w:t>A Libertarian Treatment, But Not a Cure</w:t>
      </w:r>
    </w:p>
    <w:p w14:paraId="3DF832C5" w14:textId="77777777" w:rsidR="00D33A38" w:rsidRPr="008920D8" w:rsidRDefault="00D33A38" w:rsidP="00D33A38">
      <w:pPr>
        <w:jc w:val="center"/>
        <w:rPr>
          <w:rFonts w:ascii="Times New Roman" w:hAnsi="Times New Roman" w:cs="Times New Roman"/>
          <w:sz w:val="28"/>
          <w:szCs w:val="23"/>
        </w:rPr>
      </w:pPr>
    </w:p>
    <w:p w14:paraId="3DF832C6" w14:textId="77777777" w:rsidR="00D33A38" w:rsidRPr="008920D8" w:rsidRDefault="00D33A38" w:rsidP="00D33A38">
      <w:pPr>
        <w:jc w:val="center"/>
        <w:rPr>
          <w:rFonts w:ascii="Times New Roman" w:hAnsi="Times New Roman" w:cs="Times New Roman"/>
          <w:sz w:val="28"/>
          <w:szCs w:val="23"/>
        </w:rPr>
      </w:pPr>
    </w:p>
    <w:p w14:paraId="3DF832C7" w14:textId="77777777" w:rsidR="00D33A38" w:rsidRPr="008920D8" w:rsidRDefault="00D33A38" w:rsidP="00D33A38">
      <w:pPr>
        <w:jc w:val="center"/>
        <w:rPr>
          <w:rFonts w:ascii="Times New Roman" w:hAnsi="Times New Roman" w:cs="Times New Roman"/>
          <w:sz w:val="28"/>
          <w:szCs w:val="23"/>
        </w:rPr>
      </w:pPr>
    </w:p>
    <w:p w14:paraId="3DF832C8" w14:textId="77777777" w:rsidR="00D33A38" w:rsidRPr="008920D8" w:rsidRDefault="00D33A38" w:rsidP="00D33A38">
      <w:pPr>
        <w:jc w:val="center"/>
        <w:rPr>
          <w:rFonts w:ascii="Times New Roman" w:hAnsi="Times New Roman" w:cs="Times New Roman"/>
          <w:sz w:val="28"/>
          <w:szCs w:val="23"/>
        </w:rPr>
      </w:pPr>
    </w:p>
    <w:p w14:paraId="3DF832C9" w14:textId="77777777" w:rsidR="00D33A38" w:rsidRPr="008920D8" w:rsidRDefault="00D33A38" w:rsidP="00D33A38">
      <w:pPr>
        <w:jc w:val="center"/>
        <w:rPr>
          <w:rFonts w:ascii="Times New Roman" w:hAnsi="Times New Roman" w:cs="Times New Roman"/>
          <w:sz w:val="28"/>
          <w:szCs w:val="23"/>
        </w:rPr>
      </w:pPr>
    </w:p>
    <w:p w14:paraId="3DF832CA" w14:textId="77777777" w:rsidR="00D33A38" w:rsidRPr="008920D8" w:rsidRDefault="00D33A38" w:rsidP="00D33A38">
      <w:pPr>
        <w:jc w:val="center"/>
        <w:rPr>
          <w:rFonts w:ascii="Times New Roman" w:hAnsi="Times New Roman" w:cs="Times New Roman"/>
          <w:sz w:val="28"/>
          <w:szCs w:val="23"/>
        </w:rPr>
      </w:pPr>
    </w:p>
    <w:p w14:paraId="3DF832CB" w14:textId="77777777" w:rsidR="00D33A38" w:rsidRPr="008920D8" w:rsidRDefault="00D33A38" w:rsidP="00D33A38">
      <w:pPr>
        <w:jc w:val="center"/>
        <w:rPr>
          <w:rFonts w:ascii="Times New Roman" w:hAnsi="Times New Roman" w:cs="Times New Roman"/>
          <w:sz w:val="28"/>
          <w:szCs w:val="23"/>
        </w:rPr>
      </w:pPr>
    </w:p>
    <w:p w14:paraId="3DF832CC" w14:textId="77777777" w:rsidR="00D33A38" w:rsidRPr="008920D8" w:rsidRDefault="00D33A38" w:rsidP="00D33A38">
      <w:pPr>
        <w:jc w:val="center"/>
        <w:rPr>
          <w:rFonts w:ascii="Times New Roman" w:hAnsi="Times New Roman" w:cs="Times New Roman"/>
          <w:sz w:val="28"/>
          <w:szCs w:val="23"/>
        </w:rPr>
      </w:pPr>
    </w:p>
    <w:p w14:paraId="3DF832CD" w14:textId="77777777" w:rsidR="00D33A38" w:rsidRPr="008920D8" w:rsidRDefault="00D33A38" w:rsidP="00D33A38">
      <w:pPr>
        <w:jc w:val="center"/>
        <w:rPr>
          <w:rFonts w:ascii="Times New Roman" w:hAnsi="Times New Roman" w:cs="Times New Roman"/>
          <w:sz w:val="28"/>
          <w:szCs w:val="23"/>
        </w:rPr>
      </w:pPr>
    </w:p>
    <w:p w14:paraId="3DF832CE" w14:textId="77777777" w:rsidR="00D33A38" w:rsidRPr="008920D8" w:rsidRDefault="00D33A38" w:rsidP="00D33A38">
      <w:pPr>
        <w:jc w:val="center"/>
        <w:rPr>
          <w:rFonts w:ascii="Times New Roman" w:hAnsi="Times New Roman" w:cs="Times New Roman"/>
          <w:sz w:val="28"/>
          <w:szCs w:val="23"/>
        </w:rPr>
      </w:pPr>
    </w:p>
    <w:p w14:paraId="3DF832CF" w14:textId="77777777" w:rsidR="00D33A38" w:rsidRPr="008920D8" w:rsidRDefault="00D33A38" w:rsidP="00D33A38">
      <w:pPr>
        <w:jc w:val="center"/>
        <w:rPr>
          <w:rFonts w:ascii="Times New Roman" w:hAnsi="Times New Roman" w:cs="Times New Roman"/>
          <w:sz w:val="28"/>
          <w:szCs w:val="23"/>
        </w:rPr>
      </w:pPr>
    </w:p>
    <w:p w14:paraId="3DF832D0" w14:textId="77777777" w:rsidR="00D33A38" w:rsidRPr="008920D8" w:rsidRDefault="00D33A38" w:rsidP="00D33A38">
      <w:pPr>
        <w:jc w:val="center"/>
        <w:rPr>
          <w:rFonts w:ascii="Times New Roman" w:hAnsi="Times New Roman" w:cs="Times New Roman"/>
          <w:sz w:val="23"/>
          <w:szCs w:val="23"/>
        </w:rPr>
      </w:pPr>
    </w:p>
    <w:p w14:paraId="3DF832D1" w14:textId="77777777" w:rsidR="00D33A38" w:rsidRPr="008920D8" w:rsidRDefault="00D33A38" w:rsidP="00D33A38">
      <w:pPr>
        <w:jc w:val="center"/>
        <w:rPr>
          <w:rFonts w:ascii="Times New Roman" w:hAnsi="Times New Roman" w:cs="Times New Roman"/>
          <w:sz w:val="24"/>
          <w:szCs w:val="24"/>
        </w:rPr>
      </w:pPr>
      <w:r w:rsidRPr="008920D8">
        <w:rPr>
          <w:rFonts w:ascii="Times New Roman" w:hAnsi="Times New Roman" w:cs="Times New Roman"/>
          <w:sz w:val="24"/>
          <w:szCs w:val="24"/>
        </w:rPr>
        <w:t>Kyle Kreider</w:t>
      </w:r>
    </w:p>
    <w:p w14:paraId="3DF832D2" w14:textId="77777777" w:rsidR="00D33A38" w:rsidRPr="008920D8" w:rsidRDefault="00D33A38" w:rsidP="00D33A38">
      <w:pPr>
        <w:jc w:val="center"/>
        <w:rPr>
          <w:rFonts w:ascii="Times New Roman" w:hAnsi="Times New Roman" w:cs="Times New Roman"/>
          <w:sz w:val="24"/>
          <w:szCs w:val="24"/>
        </w:rPr>
      </w:pPr>
      <w:r w:rsidRPr="008920D8">
        <w:rPr>
          <w:rFonts w:ascii="Times New Roman" w:hAnsi="Times New Roman" w:cs="Times New Roman"/>
          <w:sz w:val="24"/>
          <w:szCs w:val="24"/>
        </w:rPr>
        <w:t>Economics Colloquium</w:t>
      </w:r>
    </w:p>
    <w:p w14:paraId="3DF832D3" w14:textId="77777777" w:rsidR="00D33A38" w:rsidRPr="008920D8" w:rsidRDefault="00D33A38" w:rsidP="00D33A38">
      <w:pPr>
        <w:jc w:val="center"/>
        <w:rPr>
          <w:rFonts w:ascii="Times New Roman" w:hAnsi="Times New Roman" w:cs="Times New Roman"/>
          <w:sz w:val="24"/>
          <w:szCs w:val="24"/>
        </w:rPr>
      </w:pPr>
      <w:r w:rsidRPr="008920D8">
        <w:rPr>
          <w:rFonts w:ascii="Times New Roman" w:hAnsi="Times New Roman" w:cs="Times New Roman"/>
          <w:sz w:val="24"/>
          <w:szCs w:val="24"/>
        </w:rPr>
        <w:t>Fall 2014</w:t>
      </w:r>
    </w:p>
    <w:p w14:paraId="3DF832D4" w14:textId="77777777" w:rsidR="00D33A38" w:rsidRPr="008920D8" w:rsidRDefault="00D33A38" w:rsidP="00D33A38">
      <w:pPr>
        <w:jc w:val="center"/>
        <w:rPr>
          <w:rFonts w:ascii="Times New Roman" w:hAnsi="Times New Roman" w:cs="Times New Roman"/>
          <w:b/>
          <w:sz w:val="24"/>
          <w:szCs w:val="24"/>
        </w:rPr>
      </w:pPr>
      <w:r w:rsidRPr="008920D8">
        <w:rPr>
          <w:rFonts w:ascii="Times New Roman" w:hAnsi="Times New Roman" w:cs="Times New Roman"/>
          <w:sz w:val="24"/>
          <w:szCs w:val="24"/>
        </w:rPr>
        <w:t>Grove City College</w:t>
      </w:r>
      <w:r w:rsidRPr="008920D8">
        <w:rPr>
          <w:rFonts w:ascii="Times New Roman" w:hAnsi="Times New Roman" w:cs="Times New Roman"/>
          <w:b/>
          <w:sz w:val="24"/>
          <w:szCs w:val="24"/>
        </w:rPr>
        <w:br w:type="page"/>
      </w:r>
    </w:p>
    <w:p w14:paraId="3DF832D5" w14:textId="77777777" w:rsidR="0023443F" w:rsidRPr="008920D8" w:rsidRDefault="00FE5ADC" w:rsidP="006971DC">
      <w:pPr>
        <w:spacing w:line="480" w:lineRule="auto"/>
        <w:contextualSpacing/>
        <w:rPr>
          <w:rFonts w:ascii="Times New Roman" w:hAnsi="Times New Roman" w:cs="Times New Roman"/>
          <w:b/>
          <w:sz w:val="24"/>
          <w:szCs w:val="24"/>
        </w:rPr>
      </w:pPr>
      <w:r w:rsidRPr="008920D8">
        <w:rPr>
          <w:rFonts w:ascii="Times New Roman" w:hAnsi="Times New Roman" w:cs="Times New Roman"/>
          <w:b/>
          <w:sz w:val="24"/>
          <w:szCs w:val="24"/>
        </w:rPr>
        <w:lastRenderedPageBreak/>
        <w:t xml:space="preserve">I. </w:t>
      </w:r>
      <w:r w:rsidR="00264727" w:rsidRPr="008920D8">
        <w:rPr>
          <w:rFonts w:ascii="Times New Roman" w:hAnsi="Times New Roman" w:cs="Times New Roman"/>
          <w:b/>
          <w:sz w:val="24"/>
          <w:szCs w:val="24"/>
        </w:rPr>
        <w:t>Introduction</w:t>
      </w:r>
    </w:p>
    <w:p w14:paraId="3DF832D6" w14:textId="77777777" w:rsidR="00D56E90" w:rsidRPr="008920D8" w:rsidRDefault="00D56E90" w:rsidP="006971DC">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As a guiding principle for governance, paternalism is nothing new. Paternalism is the policy of restricting the freedom and responsibilities of </w:t>
      </w:r>
      <w:r w:rsidR="00A07723">
        <w:rPr>
          <w:rFonts w:ascii="Times New Roman" w:hAnsi="Times New Roman" w:cs="Times New Roman"/>
          <w:sz w:val="24"/>
          <w:szCs w:val="24"/>
        </w:rPr>
        <w:t>people in their own supposed best interest, like parents do with children.</w:t>
      </w:r>
      <w:r w:rsidRPr="008920D8">
        <w:rPr>
          <w:rFonts w:ascii="Times New Roman" w:hAnsi="Times New Roman" w:cs="Times New Roman"/>
          <w:sz w:val="24"/>
          <w:szCs w:val="24"/>
        </w:rPr>
        <w:t xml:space="preserve"> </w:t>
      </w:r>
      <w:r w:rsidR="002E094E" w:rsidRPr="008920D8">
        <w:rPr>
          <w:rFonts w:ascii="Times New Roman" w:hAnsi="Times New Roman" w:cs="Times New Roman"/>
          <w:sz w:val="24"/>
          <w:szCs w:val="24"/>
        </w:rPr>
        <w:t xml:space="preserve">Libertarians directly oppose paternalism, </w:t>
      </w:r>
      <w:r w:rsidRPr="008920D8">
        <w:rPr>
          <w:rFonts w:ascii="Times New Roman" w:hAnsi="Times New Roman" w:cs="Times New Roman"/>
          <w:sz w:val="24"/>
          <w:szCs w:val="24"/>
        </w:rPr>
        <w:t>emphasiz</w:t>
      </w:r>
      <w:r w:rsidR="002E094E" w:rsidRPr="008920D8">
        <w:rPr>
          <w:rFonts w:ascii="Times New Roman" w:hAnsi="Times New Roman" w:cs="Times New Roman"/>
          <w:sz w:val="24"/>
          <w:szCs w:val="24"/>
        </w:rPr>
        <w:t>ing</w:t>
      </w:r>
      <w:r w:rsidRPr="008920D8">
        <w:rPr>
          <w:rFonts w:ascii="Times New Roman" w:hAnsi="Times New Roman" w:cs="Times New Roman"/>
          <w:sz w:val="24"/>
          <w:szCs w:val="24"/>
        </w:rPr>
        <w:t xml:space="preserve"> that subjects know their own best interests better than any government possibly could, and that paternalism unjustly infringes on their liberty. Recent academic work, however, has suggested that these two frameworks can be reconciled, and the resulting theory is coined “libertarian paternalism”</w:t>
      </w:r>
      <w:r w:rsidR="002E094E" w:rsidRPr="008920D8">
        <w:rPr>
          <w:rFonts w:ascii="Times New Roman" w:hAnsi="Times New Roman" w:cs="Times New Roman"/>
          <w:sz w:val="24"/>
          <w:szCs w:val="24"/>
        </w:rPr>
        <w:t xml:space="preserve"> or </w:t>
      </w:r>
      <w:r w:rsidRPr="008920D8">
        <w:rPr>
          <w:rFonts w:ascii="Times New Roman" w:hAnsi="Times New Roman" w:cs="Times New Roman"/>
          <w:sz w:val="24"/>
          <w:szCs w:val="24"/>
        </w:rPr>
        <w:t>“</w:t>
      </w:r>
      <w:r w:rsidR="002E094E" w:rsidRPr="008920D8">
        <w:rPr>
          <w:rFonts w:ascii="Times New Roman" w:hAnsi="Times New Roman" w:cs="Times New Roman"/>
          <w:sz w:val="24"/>
          <w:szCs w:val="24"/>
        </w:rPr>
        <w:t>new paternalism.”</w:t>
      </w:r>
      <w:r w:rsidRPr="008920D8">
        <w:rPr>
          <w:rFonts w:ascii="Times New Roman" w:hAnsi="Times New Roman" w:cs="Times New Roman"/>
          <w:sz w:val="24"/>
          <w:szCs w:val="24"/>
        </w:rPr>
        <w:t xml:space="preserve"> </w:t>
      </w:r>
      <w:r w:rsidR="002E094E" w:rsidRPr="008920D8">
        <w:rPr>
          <w:rFonts w:ascii="Times New Roman" w:hAnsi="Times New Roman" w:cs="Times New Roman"/>
          <w:sz w:val="24"/>
          <w:szCs w:val="24"/>
        </w:rPr>
        <w:t xml:space="preserve">This theory suggests that governments can set up rules to “nudge” citizens </w:t>
      </w:r>
      <w:r w:rsidR="0079508D">
        <w:rPr>
          <w:rFonts w:ascii="Times New Roman" w:hAnsi="Times New Roman" w:cs="Times New Roman"/>
          <w:sz w:val="24"/>
          <w:szCs w:val="24"/>
        </w:rPr>
        <w:t xml:space="preserve">for their own good </w:t>
      </w:r>
      <w:r w:rsidR="002E094E" w:rsidRPr="008920D8">
        <w:rPr>
          <w:rFonts w:ascii="Times New Roman" w:hAnsi="Times New Roman" w:cs="Times New Roman"/>
          <w:sz w:val="24"/>
          <w:szCs w:val="24"/>
        </w:rPr>
        <w:t>without restricting their liberty.</w:t>
      </w:r>
    </w:p>
    <w:p w14:paraId="3DF832D7" w14:textId="77777777" w:rsidR="007D124E" w:rsidRPr="008920D8" w:rsidRDefault="002E094E" w:rsidP="006971DC">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The new paternalism</w:t>
      </w:r>
      <w:r w:rsidR="007D124E" w:rsidRPr="008920D8">
        <w:rPr>
          <w:rFonts w:ascii="Times New Roman" w:hAnsi="Times New Roman" w:cs="Times New Roman"/>
          <w:sz w:val="24"/>
          <w:szCs w:val="24"/>
        </w:rPr>
        <w:t xml:space="preserve"> is very </w:t>
      </w:r>
      <w:r w:rsidR="00A07723">
        <w:rPr>
          <w:rFonts w:ascii="Times New Roman" w:hAnsi="Times New Roman" w:cs="Times New Roman"/>
          <w:sz w:val="24"/>
          <w:szCs w:val="24"/>
        </w:rPr>
        <w:t>enticing</w:t>
      </w:r>
      <w:r w:rsidR="007D124E" w:rsidRPr="008920D8">
        <w:rPr>
          <w:rFonts w:ascii="Times New Roman" w:hAnsi="Times New Roman" w:cs="Times New Roman"/>
          <w:sz w:val="24"/>
          <w:szCs w:val="24"/>
        </w:rPr>
        <w:t xml:space="preserve">. At first blush, it successfully captures all the alluring benefits of paternalism, where government can play an active role in improving lives, and all the benefits of liberty, where citizens can still make their own decisions. One of the main proponents, Cass Sunstein, </w:t>
      </w:r>
      <w:r w:rsidR="00A07723">
        <w:rPr>
          <w:rFonts w:ascii="Times New Roman" w:hAnsi="Times New Roman" w:cs="Times New Roman"/>
          <w:sz w:val="24"/>
          <w:szCs w:val="24"/>
        </w:rPr>
        <w:t>served as</w:t>
      </w:r>
      <w:r w:rsidR="007D124E" w:rsidRPr="008920D8">
        <w:rPr>
          <w:rFonts w:ascii="Times New Roman" w:hAnsi="Times New Roman" w:cs="Times New Roman"/>
          <w:sz w:val="24"/>
          <w:szCs w:val="24"/>
        </w:rPr>
        <w:t xml:space="preserve"> the Administrator of the White House Office of Information and Regulatory Affairs in the Obama administration. The </w:t>
      </w:r>
      <w:r w:rsidR="006817BD" w:rsidRPr="008920D8">
        <w:rPr>
          <w:rFonts w:ascii="Times New Roman" w:hAnsi="Times New Roman" w:cs="Times New Roman"/>
          <w:sz w:val="24"/>
          <w:szCs w:val="24"/>
        </w:rPr>
        <w:t>theory is</w:t>
      </w:r>
      <w:r w:rsidR="007D124E" w:rsidRPr="008920D8">
        <w:rPr>
          <w:rFonts w:ascii="Times New Roman" w:hAnsi="Times New Roman" w:cs="Times New Roman"/>
          <w:sz w:val="24"/>
          <w:szCs w:val="24"/>
        </w:rPr>
        <w:t xml:space="preserve"> taken seriously, and </w:t>
      </w:r>
      <w:r w:rsidR="006817BD" w:rsidRPr="008920D8">
        <w:rPr>
          <w:rFonts w:ascii="Times New Roman" w:hAnsi="Times New Roman" w:cs="Times New Roman"/>
          <w:sz w:val="24"/>
          <w:szCs w:val="24"/>
        </w:rPr>
        <w:t>it</w:t>
      </w:r>
      <w:r w:rsidR="007D124E" w:rsidRPr="008920D8">
        <w:rPr>
          <w:rFonts w:ascii="Times New Roman" w:hAnsi="Times New Roman" w:cs="Times New Roman"/>
          <w:sz w:val="24"/>
          <w:szCs w:val="24"/>
        </w:rPr>
        <w:t xml:space="preserve"> deserve</w:t>
      </w:r>
      <w:r w:rsidR="006817BD" w:rsidRPr="008920D8">
        <w:rPr>
          <w:rFonts w:ascii="Times New Roman" w:hAnsi="Times New Roman" w:cs="Times New Roman"/>
          <w:sz w:val="24"/>
          <w:szCs w:val="24"/>
        </w:rPr>
        <w:t>s</w:t>
      </w:r>
      <w:r w:rsidR="007D124E" w:rsidRPr="008920D8">
        <w:rPr>
          <w:rFonts w:ascii="Times New Roman" w:hAnsi="Times New Roman" w:cs="Times New Roman"/>
          <w:sz w:val="24"/>
          <w:szCs w:val="24"/>
        </w:rPr>
        <w:t xml:space="preserve"> and require</w:t>
      </w:r>
      <w:r w:rsidR="006817BD" w:rsidRPr="008920D8">
        <w:rPr>
          <w:rFonts w:ascii="Times New Roman" w:hAnsi="Times New Roman" w:cs="Times New Roman"/>
          <w:sz w:val="24"/>
          <w:szCs w:val="24"/>
        </w:rPr>
        <w:t xml:space="preserve">s </w:t>
      </w:r>
      <w:r w:rsidR="00A07723">
        <w:rPr>
          <w:rFonts w:ascii="Times New Roman" w:hAnsi="Times New Roman" w:cs="Times New Roman"/>
          <w:sz w:val="24"/>
          <w:szCs w:val="24"/>
        </w:rPr>
        <w:t>close and thoughtful analysis to see how well it can deliver on its promises.</w:t>
      </w:r>
    </w:p>
    <w:p w14:paraId="3DF832D8" w14:textId="77777777" w:rsidR="002E094E" w:rsidRPr="008920D8" w:rsidRDefault="002E094E" w:rsidP="006971DC">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The new paternalism has arisen out of the field of Law and Economics, a field that both analyzes how legal frameworks affect economic activity and analyzes legal institutions according to economic theory.</w:t>
      </w:r>
      <w:r w:rsidR="00A841B9" w:rsidRPr="008920D8">
        <w:rPr>
          <w:rFonts w:ascii="Times New Roman" w:hAnsi="Times New Roman" w:cs="Times New Roman"/>
          <w:sz w:val="24"/>
          <w:szCs w:val="24"/>
        </w:rPr>
        <w:t xml:space="preserve"> Traditionally, Law and Economics has utilized Neo-Classical economic theory, with its distinctive assumptions of rational actors, stable preferences, and utility maximization</w:t>
      </w:r>
      <w:r w:rsidR="00A07723">
        <w:rPr>
          <w:rFonts w:ascii="Times New Roman" w:hAnsi="Times New Roman" w:cs="Times New Roman"/>
          <w:sz w:val="24"/>
          <w:szCs w:val="24"/>
        </w:rPr>
        <w:t xml:space="preserve"> models</w:t>
      </w:r>
      <w:r w:rsidR="00A841B9" w:rsidRPr="008920D8">
        <w:rPr>
          <w:rFonts w:ascii="Times New Roman" w:hAnsi="Times New Roman" w:cs="Times New Roman"/>
          <w:sz w:val="24"/>
          <w:szCs w:val="24"/>
        </w:rPr>
        <w:t xml:space="preserve">. However, in the mainstream economic field, the assumptions of Neo-Classical economic theory have been challenged by </w:t>
      </w:r>
      <w:r w:rsidR="00A841B9" w:rsidRPr="008920D8">
        <w:rPr>
          <w:rFonts w:ascii="Times New Roman" w:hAnsi="Times New Roman" w:cs="Times New Roman"/>
          <w:sz w:val="24"/>
          <w:szCs w:val="24"/>
        </w:rPr>
        <w:lastRenderedPageBreak/>
        <w:t>behavioral economics. The behavioral economic field was pioneered by</w:t>
      </w:r>
      <w:r w:rsidR="006F1AB3" w:rsidRPr="008920D8">
        <w:rPr>
          <w:rFonts w:ascii="Times New Roman" w:hAnsi="Times New Roman" w:cs="Times New Roman"/>
          <w:sz w:val="24"/>
          <w:szCs w:val="24"/>
        </w:rPr>
        <w:t xml:space="preserve"> psychologists</w:t>
      </w:r>
      <w:r w:rsidR="00A841B9" w:rsidRPr="008920D8">
        <w:rPr>
          <w:rFonts w:ascii="Times New Roman" w:hAnsi="Times New Roman" w:cs="Times New Roman"/>
          <w:sz w:val="24"/>
          <w:szCs w:val="24"/>
        </w:rPr>
        <w:t xml:space="preserve"> Daniel Kahneman and Amos Tversky</w:t>
      </w:r>
      <w:r w:rsidR="00A07723">
        <w:rPr>
          <w:rFonts w:ascii="Times New Roman" w:hAnsi="Times New Roman" w:cs="Times New Roman"/>
          <w:sz w:val="24"/>
          <w:szCs w:val="24"/>
        </w:rPr>
        <w:t xml:space="preserve"> (1973; and</w:t>
      </w:r>
      <w:r w:rsidR="00ED6297" w:rsidRPr="008920D8">
        <w:rPr>
          <w:rFonts w:ascii="Times New Roman" w:hAnsi="Times New Roman" w:cs="Times New Roman"/>
          <w:sz w:val="24"/>
          <w:szCs w:val="24"/>
        </w:rPr>
        <w:t xml:space="preserve"> 1979)</w:t>
      </w:r>
      <w:r w:rsidR="00A841B9" w:rsidRPr="008920D8">
        <w:rPr>
          <w:rFonts w:ascii="Times New Roman" w:hAnsi="Times New Roman" w:cs="Times New Roman"/>
          <w:sz w:val="24"/>
          <w:szCs w:val="24"/>
        </w:rPr>
        <w:t>, who demonstrated that humans are not “rational” in the Neo-Classical sense, but are instead subject to a range of cognitive biases that lead to irrational decision-making.</w:t>
      </w:r>
    </w:p>
    <w:p w14:paraId="3DF832D9" w14:textId="77777777" w:rsidR="00264727" w:rsidRPr="008920D8" w:rsidRDefault="00A841B9" w:rsidP="006817BD">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The new paternalism is in a sense “Behavioral Law and Economics,” as it applies economic theory to legal topics, but utilizes findings from behavioral economics </w:t>
      </w:r>
      <w:r w:rsidR="00A07723">
        <w:rPr>
          <w:rFonts w:ascii="Times New Roman" w:hAnsi="Times New Roman" w:cs="Times New Roman"/>
          <w:sz w:val="24"/>
          <w:szCs w:val="24"/>
        </w:rPr>
        <w:t>specifically</w:t>
      </w:r>
      <w:r w:rsidRPr="008920D8">
        <w:rPr>
          <w:rFonts w:ascii="Times New Roman" w:hAnsi="Times New Roman" w:cs="Times New Roman"/>
          <w:sz w:val="24"/>
          <w:szCs w:val="24"/>
        </w:rPr>
        <w:t xml:space="preserve">. The old paternalism generally tried to force citizens to overcome moral failures, but the new paternalism seeks to help citizens </w:t>
      </w:r>
      <w:r w:rsidR="006817BD" w:rsidRPr="008920D8">
        <w:rPr>
          <w:rFonts w:ascii="Times New Roman" w:hAnsi="Times New Roman" w:cs="Times New Roman"/>
          <w:sz w:val="24"/>
          <w:szCs w:val="24"/>
        </w:rPr>
        <w:t xml:space="preserve">overcome cognitive biases to lead better lives. However, the new paternalism also seeks to protect citizens’ freedom in the process, a concern that was generally absent in the old paternalism. There are a variety of ways proposed to achieve this libertarian paternalism, but in its simplest form it sets up rules that encourage a specific behavior </w:t>
      </w:r>
      <w:r w:rsidR="00A07723">
        <w:rPr>
          <w:rFonts w:ascii="Times New Roman" w:hAnsi="Times New Roman" w:cs="Times New Roman"/>
          <w:sz w:val="24"/>
          <w:szCs w:val="24"/>
        </w:rPr>
        <w:t>while allowing</w:t>
      </w:r>
      <w:r w:rsidR="006817BD" w:rsidRPr="008920D8">
        <w:rPr>
          <w:rFonts w:ascii="Times New Roman" w:hAnsi="Times New Roman" w:cs="Times New Roman"/>
          <w:sz w:val="24"/>
          <w:szCs w:val="24"/>
        </w:rPr>
        <w:t xml:space="preserve"> citizens to “opt-out” of the default. </w:t>
      </w:r>
      <w:r w:rsidR="007534DC" w:rsidRPr="00A07723">
        <w:rPr>
          <w:rFonts w:ascii="Times New Roman" w:hAnsi="Times New Roman" w:cs="Times New Roman"/>
          <w:sz w:val="24"/>
          <w:szCs w:val="24"/>
        </w:rPr>
        <w:t xml:space="preserve">However, although preferable to </w:t>
      </w:r>
      <w:r w:rsidR="006817BD" w:rsidRPr="00A07723">
        <w:rPr>
          <w:rFonts w:ascii="Times New Roman" w:hAnsi="Times New Roman" w:cs="Times New Roman"/>
          <w:sz w:val="24"/>
          <w:szCs w:val="24"/>
        </w:rPr>
        <w:t xml:space="preserve">the </w:t>
      </w:r>
      <w:r w:rsidR="007534DC" w:rsidRPr="00A07723">
        <w:rPr>
          <w:rFonts w:ascii="Times New Roman" w:hAnsi="Times New Roman" w:cs="Times New Roman"/>
          <w:sz w:val="24"/>
          <w:szCs w:val="24"/>
        </w:rPr>
        <w:t xml:space="preserve">stronger forms of </w:t>
      </w:r>
      <w:r w:rsidR="006817BD" w:rsidRPr="00A07723">
        <w:rPr>
          <w:rFonts w:ascii="Times New Roman" w:hAnsi="Times New Roman" w:cs="Times New Roman"/>
          <w:sz w:val="24"/>
          <w:szCs w:val="24"/>
        </w:rPr>
        <w:t xml:space="preserve">old </w:t>
      </w:r>
      <w:r w:rsidR="007534DC" w:rsidRPr="00A07723">
        <w:rPr>
          <w:rFonts w:ascii="Times New Roman" w:hAnsi="Times New Roman" w:cs="Times New Roman"/>
          <w:sz w:val="24"/>
          <w:szCs w:val="24"/>
        </w:rPr>
        <w:t xml:space="preserve">paternalism and central planning, the </w:t>
      </w:r>
      <w:r w:rsidR="006817BD" w:rsidRPr="00A07723">
        <w:rPr>
          <w:rFonts w:ascii="Times New Roman" w:hAnsi="Times New Roman" w:cs="Times New Roman"/>
          <w:sz w:val="24"/>
          <w:szCs w:val="24"/>
        </w:rPr>
        <w:t>new paternalism</w:t>
      </w:r>
      <w:r w:rsidR="007534DC" w:rsidRPr="00A07723">
        <w:rPr>
          <w:rFonts w:ascii="Times New Roman" w:hAnsi="Times New Roman" w:cs="Times New Roman"/>
          <w:sz w:val="24"/>
          <w:szCs w:val="24"/>
        </w:rPr>
        <w:t xml:space="preserve"> do</w:t>
      </w:r>
      <w:r w:rsidR="006817BD" w:rsidRPr="00A07723">
        <w:rPr>
          <w:rFonts w:ascii="Times New Roman" w:hAnsi="Times New Roman" w:cs="Times New Roman"/>
          <w:sz w:val="24"/>
          <w:szCs w:val="24"/>
        </w:rPr>
        <w:t>es</w:t>
      </w:r>
      <w:r w:rsidR="007534DC" w:rsidRPr="00A07723">
        <w:rPr>
          <w:rFonts w:ascii="Times New Roman" w:hAnsi="Times New Roman" w:cs="Times New Roman"/>
          <w:sz w:val="24"/>
          <w:szCs w:val="24"/>
        </w:rPr>
        <w:t xml:space="preserve"> not fully escape all of the pitfalls </w:t>
      </w:r>
      <w:r w:rsidR="006817BD" w:rsidRPr="00A07723">
        <w:rPr>
          <w:rFonts w:ascii="Times New Roman" w:hAnsi="Times New Roman" w:cs="Times New Roman"/>
          <w:sz w:val="24"/>
          <w:szCs w:val="24"/>
        </w:rPr>
        <w:t>of the old paternalism</w:t>
      </w:r>
      <w:r w:rsidR="007534DC" w:rsidRPr="00A07723">
        <w:rPr>
          <w:rFonts w:ascii="Times New Roman" w:hAnsi="Times New Roman" w:cs="Times New Roman"/>
          <w:sz w:val="24"/>
          <w:szCs w:val="24"/>
        </w:rPr>
        <w:t xml:space="preserve">. </w:t>
      </w:r>
      <w:r w:rsidR="006F1AB3" w:rsidRPr="00A07723">
        <w:rPr>
          <w:rFonts w:ascii="Times New Roman" w:hAnsi="Times New Roman" w:cs="Times New Roman"/>
          <w:sz w:val="24"/>
          <w:szCs w:val="24"/>
        </w:rPr>
        <w:t xml:space="preserve">From an Austrian understanding of economics, the theoretical background is flawed. </w:t>
      </w:r>
      <w:r w:rsidR="00A07723" w:rsidRPr="00A07723">
        <w:rPr>
          <w:rFonts w:ascii="Times New Roman" w:hAnsi="Times New Roman" w:cs="Times New Roman"/>
          <w:sz w:val="24"/>
          <w:szCs w:val="24"/>
        </w:rPr>
        <w:t>Furthermore</w:t>
      </w:r>
      <w:r w:rsidR="006F1AB3" w:rsidRPr="00A07723">
        <w:rPr>
          <w:rFonts w:ascii="Times New Roman" w:hAnsi="Times New Roman" w:cs="Times New Roman"/>
          <w:sz w:val="24"/>
          <w:szCs w:val="24"/>
        </w:rPr>
        <w:t xml:space="preserve">, </w:t>
      </w:r>
      <w:r w:rsidR="007534DC" w:rsidRPr="00A07723">
        <w:rPr>
          <w:rFonts w:ascii="Times New Roman" w:hAnsi="Times New Roman" w:cs="Times New Roman"/>
          <w:sz w:val="24"/>
          <w:szCs w:val="24"/>
        </w:rPr>
        <w:t xml:space="preserve">the application </w:t>
      </w:r>
      <w:r w:rsidR="006F1AB3" w:rsidRPr="00A07723">
        <w:rPr>
          <w:rFonts w:ascii="Times New Roman" w:hAnsi="Times New Roman" w:cs="Times New Roman"/>
          <w:sz w:val="24"/>
          <w:szCs w:val="24"/>
        </w:rPr>
        <w:t xml:space="preserve">of new paternalism is often </w:t>
      </w:r>
      <w:r w:rsidR="007534DC" w:rsidRPr="00A07723">
        <w:rPr>
          <w:rFonts w:ascii="Times New Roman" w:hAnsi="Times New Roman" w:cs="Times New Roman"/>
          <w:sz w:val="24"/>
          <w:szCs w:val="24"/>
        </w:rPr>
        <w:t>either limited or problematic.</w:t>
      </w:r>
    </w:p>
    <w:p w14:paraId="3DF832DA" w14:textId="77777777" w:rsidR="00264727" w:rsidRPr="008920D8" w:rsidRDefault="00FE5ADC" w:rsidP="006971DC">
      <w:pPr>
        <w:spacing w:line="480" w:lineRule="auto"/>
        <w:contextualSpacing/>
        <w:rPr>
          <w:rFonts w:ascii="Times New Roman" w:hAnsi="Times New Roman" w:cs="Times New Roman"/>
          <w:b/>
          <w:sz w:val="24"/>
          <w:szCs w:val="24"/>
        </w:rPr>
      </w:pPr>
      <w:r w:rsidRPr="008920D8">
        <w:rPr>
          <w:rFonts w:ascii="Times New Roman" w:hAnsi="Times New Roman" w:cs="Times New Roman"/>
          <w:b/>
          <w:sz w:val="24"/>
          <w:szCs w:val="24"/>
        </w:rPr>
        <w:t xml:space="preserve">II. </w:t>
      </w:r>
      <w:r w:rsidR="00264727" w:rsidRPr="008920D8">
        <w:rPr>
          <w:rFonts w:ascii="Times New Roman" w:hAnsi="Times New Roman" w:cs="Times New Roman"/>
          <w:b/>
          <w:sz w:val="24"/>
          <w:szCs w:val="24"/>
        </w:rPr>
        <w:t>Libertarian Paternalism: An Overview</w:t>
      </w:r>
    </w:p>
    <w:p w14:paraId="3DF832DB" w14:textId="77777777" w:rsidR="000B5B25" w:rsidRPr="008920D8" w:rsidRDefault="00ED6297" w:rsidP="000B5B25">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The primary proponents of the new paternalism are </w:t>
      </w:r>
      <w:r w:rsidR="0079508D">
        <w:rPr>
          <w:rFonts w:ascii="Times New Roman" w:hAnsi="Times New Roman" w:cs="Times New Roman"/>
          <w:sz w:val="24"/>
          <w:szCs w:val="24"/>
        </w:rPr>
        <w:t>Cass Sunstein</w:t>
      </w:r>
      <w:r w:rsidR="00081346" w:rsidRPr="008920D8">
        <w:rPr>
          <w:rFonts w:ascii="Times New Roman" w:hAnsi="Times New Roman" w:cs="Times New Roman"/>
          <w:sz w:val="24"/>
          <w:szCs w:val="24"/>
        </w:rPr>
        <w:t xml:space="preserve"> and Richard Thaler. </w:t>
      </w:r>
      <w:r w:rsidR="00A07723" w:rsidRPr="008920D8">
        <w:rPr>
          <w:rFonts w:ascii="Times New Roman" w:hAnsi="Times New Roman" w:cs="Times New Roman"/>
          <w:sz w:val="24"/>
          <w:szCs w:val="24"/>
        </w:rPr>
        <w:t xml:space="preserve">In 2008 </w:t>
      </w:r>
      <w:r w:rsidR="00A07723">
        <w:rPr>
          <w:rFonts w:ascii="Times New Roman" w:hAnsi="Times New Roman" w:cs="Times New Roman"/>
          <w:sz w:val="24"/>
          <w:szCs w:val="24"/>
        </w:rPr>
        <w:t>t</w:t>
      </w:r>
      <w:r w:rsidR="00081346" w:rsidRPr="008920D8">
        <w:rPr>
          <w:rFonts w:ascii="Times New Roman" w:hAnsi="Times New Roman" w:cs="Times New Roman"/>
          <w:sz w:val="24"/>
          <w:szCs w:val="24"/>
        </w:rPr>
        <w:t xml:space="preserve">hey published a book titled </w:t>
      </w:r>
      <w:r w:rsidR="00081346" w:rsidRPr="008920D8">
        <w:rPr>
          <w:rFonts w:ascii="Times New Roman" w:hAnsi="Times New Roman" w:cs="Times New Roman"/>
          <w:i/>
          <w:sz w:val="24"/>
          <w:szCs w:val="24"/>
        </w:rPr>
        <w:t xml:space="preserve">Nudge </w:t>
      </w:r>
      <w:r w:rsidR="00081346" w:rsidRPr="008920D8">
        <w:rPr>
          <w:rFonts w:ascii="Times New Roman" w:hAnsi="Times New Roman" w:cs="Times New Roman"/>
          <w:sz w:val="24"/>
          <w:szCs w:val="24"/>
        </w:rPr>
        <w:t>that laid out their theory of libertarian paternalism, but they have been developing their theories with</w:t>
      </w:r>
      <w:r w:rsidRPr="008920D8">
        <w:rPr>
          <w:rFonts w:ascii="Times New Roman" w:hAnsi="Times New Roman" w:cs="Times New Roman"/>
          <w:sz w:val="24"/>
          <w:szCs w:val="24"/>
        </w:rPr>
        <w:t xml:space="preserve"> other academics for some time</w:t>
      </w:r>
      <w:r w:rsidR="00A07723">
        <w:rPr>
          <w:rFonts w:ascii="Times New Roman" w:hAnsi="Times New Roman" w:cs="Times New Roman"/>
          <w:sz w:val="24"/>
          <w:szCs w:val="24"/>
        </w:rPr>
        <w:t xml:space="preserve"> (Jolls, Sunstein, and Thaler, 1998)</w:t>
      </w:r>
      <w:r w:rsidRPr="008920D8">
        <w:rPr>
          <w:rFonts w:ascii="Times New Roman" w:hAnsi="Times New Roman" w:cs="Times New Roman"/>
          <w:sz w:val="24"/>
          <w:szCs w:val="24"/>
        </w:rPr>
        <w:t>. Their thesis</w:t>
      </w:r>
      <w:r w:rsidR="007534DC" w:rsidRPr="008920D8">
        <w:rPr>
          <w:rFonts w:ascii="Times New Roman" w:hAnsi="Times New Roman" w:cs="Times New Roman"/>
          <w:sz w:val="24"/>
          <w:szCs w:val="24"/>
        </w:rPr>
        <w:t xml:space="preserve"> recognize</w:t>
      </w:r>
      <w:r w:rsidRPr="008920D8">
        <w:rPr>
          <w:rFonts w:ascii="Times New Roman" w:hAnsi="Times New Roman" w:cs="Times New Roman"/>
          <w:sz w:val="24"/>
          <w:szCs w:val="24"/>
        </w:rPr>
        <w:t>s</w:t>
      </w:r>
      <w:r w:rsidR="007534DC" w:rsidRPr="008920D8">
        <w:rPr>
          <w:rFonts w:ascii="Times New Roman" w:hAnsi="Times New Roman" w:cs="Times New Roman"/>
          <w:sz w:val="24"/>
          <w:szCs w:val="24"/>
        </w:rPr>
        <w:t xml:space="preserve"> that </w:t>
      </w:r>
      <w:r w:rsidRPr="008920D8">
        <w:rPr>
          <w:rFonts w:ascii="Times New Roman" w:hAnsi="Times New Roman" w:cs="Times New Roman"/>
          <w:sz w:val="24"/>
          <w:szCs w:val="24"/>
        </w:rPr>
        <w:t xml:space="preserve">human </w:t>
      </w:r>
      <w:r w:rsidR="007534DC" w:rsidRPr="008920D8">
        <w:rPr>
          <w:rFonts w:ascii="Times New Roman" w:hAnsi="Times New Roman" w:cs="Times New Roman"/>
          <w:sz w:val="24"/>
          <w:szCs w:val="24"/>
        </w:rPr>
        <w:t xml:space="preserve">decisions are </w:t>
      </w:r>
      <w:r w:rsidRPr="008920D8">
        <w:rPr>
          <w:rFonts w:ascii="Times New Roman" w:hAnsi="Times New Roman" w:cs="Times New Roman"/>
          <w:sz w:val="24"/>
          <w:szCs w:val="24"/>
        </w:rPr>
        <w:t>not made by omnipotent computers</w:t>
      </w:r>
      <w:r w:rsidR="007534DC" w:rsidRPr="008920D8">
        <w:rPr>
          <w:rFonts w:ascii="Times New Roman" w:hAnsi="Times New Roman" w:cs="Times New Roman"/>
          <w:sz w:val="24"/>
          <w:szCs w:val="24"/>
        </w:rPr>
        <w:t xml:space="preserve">, </w:t>
      </w:r>
      <w:r w:rsidRPr="008920D8">
        <w:rPr>
          <w:rFonts w:ascii="Times New Roman" w:hAnsi="Times New Roman" w:cs="Times New Roman"/>
          <w:sz w:val="24"/>
          <w:szCs w:val="24"/>
        </w:rPr>
        <w:t>but</w:t>
      </w:r>
      <w:r w:rsidR="007534DC" w:rsidRPr="008920D8">
        <w:rPr>
          <w:rFonts w:ascii="Times New Roman" w:hAnsi="Times New Roman" w:cs="Times New Roman"/>
          <w:sz w:val="24"/>
          <w:szCs w:val="24"/>
        </w:rPr>
        <w:t xml:space="preserve"> </w:t>
      </w:r>
      <w:r w:rsidR="00081346" w:rsidRPr="008920D8">
        <w:rPr>
          <w:rFonts w:ascii="Times New Roman" w:hAnsi="Times New Roman" w:cs="Times New Roman"/>
          <w:sz w:val="24"/>
          <w:szCs w:val="24"/>
        </w:rPr>
        <w:t>instead</w:t>
      </w:r>
      <w:r w:rsidR="007534DC" w:rsidRPr="008920D8">
        <w:rPr>
          <w:rFonts w:ascii="Times New Roman" w:hAnsi="Times New Roman" w:cs="Times New Roman"/>
          <w:sz w:val="24"/>
          <w:szCs w:val="24"/>
        </w:rPr>
        <w:t xml:space="preserve"> are affected by the context of the situation. Whether </w:t>
      </w:r>
      <w:r w:rsidR="00A07723">
        <w:rPr>
          <w:rFonts w:ascii="Times New Roman" w:hAnsi="Times New Roman" w:cs="Times New Roman"/>
          <w:sz w:val="24"/>
          <w:szCs w:val="24"/>
        </w:rPr>
        <w:t xml:space="preserve">due to </w:t>
      </w:r>
      <w:r w:rsidR="000B5B25" w:rsidRPr="008920D8">
        <w:rPr>
          <w:rFonts w:ascii="Times New Roman" w:hAnsi="Times New Roman" w:cs="Times New Roman"/>
          <w:sz w:val="24"/>
          <w:szCs w:val="24"/>
        </w:rPr>
        <w:t>framing, anchoring,</w:t>
      </w:r>
      <w:r w:rsidR="007534DC" w:rsidRPr="008920D8">
        <w:rPr>
          <w:rFonts w:ascii="Times New Roman" w:hAnsi="Times New Roman" w:cs="Times New Roman"/>
          <w:sz w:val="24"/>
          <w:szCs w:val="24"/>
        </w:rPr>
        <w:t xml:space="preserve"> default setting</w:t>
      </w:r>
      <w:r w:rsidR="000B5B25" w:rsidRPr="008920D8">
        <w:rPr>
          <w:rFonts w:ascii="Times New Roman" w:hAnsi="Times New Roman" w:cs="Times New Roman"/>
          <w:sz w:val="24"/>
          <w:szCs w:val="24"/>
        </w:rPr>
        <w:t>s</w:t>
      </w:r>
      <w:r w:rsidR="007534DC" w:rsidRPr="008920D8">
        <w:rPr>
          <w:rFonts w:ascii="Times New Roman" w:hAnsi="Times New Roman" w:cs="Times New Roman"/>
          <w:sz w:val="24"/>
          <w:szCs w:val="24"/>
        </w:rPr>
        <w:t xml:space="preserve">, or </w:t>
      </w:r>
      <w:r w:rsidR="000B5B25" w:rsidRPr="008920D8">
        <w:rPr>
          <w:rFonts w:ascii="Times New Roman" w:hAnsi="Times New Roman" w:cs="Times New Roman"/>
          <w:sz w:val="24"/>
          <w:szCs w:val="24"/>
        </w:rPr>
        <w:t xml:space="preserve">other </w:t>
      </w:r>
      <w:r w:rsidR="007534DC" w:rsidRPr="008920D8">
        <w:rPr>
          <w:rFonts w:ascii="Times New Roman" w:hAnsi="Times New Roman" w:cs="Times New Roman"/>
          <w:sz w:val="24"/>
          <w:szCs w:val="24"/>
        </w:rPr>
        <w:t>cognitive bias</w:t>
      </w:r>
      <w:r w:rsidR="000B5B25" w:rsidRPr="008920D8">
        <w:rPr>
          <w:rFonts w:ascii="Times New Roman" w:hAnsi="Times New Roman" w:cs="Times New Roman"/>
          <w:sz w:val="24"/>
          <w:szCs w:val="24"/>
        </w:rPr>
        <w:t>es</w:t>
      </w:r>
      <w:r w:rsidR="007534DC" w:rsidRPr="008920D8">
        <w:rPr>
          <w:rFonts w:ascii="Times New Roman" w:hAnsi="Times New Roman" w:cs="Times New Roman"/>
          <w:sz w:val="24"/>
          <w:szCs w:val="24"/>
        </w:rPr>
        <w:t>, humans are prone to misunderstandings</w:t>
      </w:r>
      <w:r w:rsidR="000B5B25" w:rsidRPr="008920D8">
        <w:rPr>
          <w:rFonts w:ascii="Times New Roman" w:hAnsi="Times New Roman" w:cs="Times New Roman"/>
          <w:sz w:val="24"/>
          <w:szCs w:val="24"/>
        </w:rPr>
        <w:t xml:space="preserve"> and poor decision-making</w:t>
      </w:r>
      <w:r w:rsidR="007534DC" w:rsidRPr="008920D8">
        <w:rPr>
          <w:rFonts w:ascii="Times New Roman" w:hAnsi="Times New Roman" w:cs="Times New Roman"/>
          <w:sz w:val="24"/>
          <w:szCs w:val="24"/>
        </w:rPr>
        <w:t>. When crafting a rule or regu</w:t>
      </w:r>
      <w:r w:rsidR="00081346" w:rsidRPr="008920D8">
        <w:rPr>
          <w:rFonts w:ascii="Times New Roman" w:hAnsi="Times New Roman" w:cs="Times New Roman"/>
          <w:sz w:val="24"/>
          <w:szCs w:val="24"/>
        </w:rPr>
        <w:t>lation, the policy maker should</w:t>
      </w:r>
      <w:r w:rsidR="007534DC" w:rsidRPr="008920D8">
        <w:rPr>
          <w:rFonts w:ascii="Times New Roman" w:hAnsi="Times New Roman" w:cs="Times New Roman"/>
          <w:sz w:val="24"/>
          <w:szCs w:val="24"/>
        </w:rPr>
        <w:t xml:space="preserve"> </w:t>
      </w:r>
      <w:r w:rsidR="00081346" w:rsidRPr="008920D8">
        <w:rPr>
          <w:rFonts w:ascii="Times New Roman" w:hAnsi="Times New Roman" w:cs="Times New Roman"/>
          <w:sz w:val="24"/>
          <w:szCs w:val="24"/>
        </w:rPr>
        <w:t>account for these cognitive biases to encourage people to act in their own best interest. They can do this primarily through changing the default setting, anchors, or framing of the policy.</w:t>
      </w:r>
      <w:r w:rsidR="00BD2B9F" w:rsidRPr="008920D8">
        <w:rPr>
          <w:rFonts w:ascii="Times New Roman" w:hAnsi="Times New Roman" w:cs="Times New Roman"/>
          <w:sz w:val="24"/>
          <w:szCs w:val="24"/>
        </w:rPr>
        <w:t xml:space="preserve"> A common proposal is to set up a “favorable” default and then allow for an opt-out for those who would rather not abide by the default.</w:t>
      </w:r>
    </w:p>
    <w:p w14:paraId="3DF832DC" w14:textId="77777777" w:rsidR="00BD2B9F" w:rsidRPr="008920D8" w:rsidRDefault="000B5B25" w:rsidP="000B5B25">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A</w:t>
      </w:r>
      <w:r w:rsidR="00BD2B9F" w:rsidRPr="008920D8">
        <w:rPr>
          <w:rFonts w:ascii="Times New Roman" w:hAnsi="Times New Roman" w:cs="Times New Roman"/>
          <w:sz w:val="24"/>
          <w:szCs w:val="24"/>
        </w:rPr>
        <w:t xml:space="preserve"> favored example </w:t>
      </w:r>
      <w:r w:rsidRPr="008920D8">
        <w:rPr>
          <w:rFonts w:ascii="Times New Roman" w:hAnsi="Times New Roman" w:cs="Times New Roman"/>
          <w:sz w:val="24"/>
          <w:szCs w:val="24"/>
        </w:rPr>
        <w:t xml:space="preserve">to illustrate the new paternalism </w:t>
      </w:r>
      <w:r w:rsidR="00BD2B9F" w:rsidRPr="008920D8">
        <w:rPr>
          <w:rFonts w:ascii="Times New Roman" w:hAnsi="Times New Roman" w:cs="Times New Roman"/>
          <w:sz w:val="24"/>
          <w:szCs w:val="24"/>
        </w:rPr>
        <w:t>is a cafeteria manager</w:t>
      </w:r>
      <w:r w:rsidRPr="008920D8">
        <w:rPr>
          <w:rFonts w:ascii="Times New Roman" w:hAnsi="Times New Roman" w:cs="Times New Roman"/>
          <w:sz w:val="24"/>
          <w:szCs w:val="24"/>
        </w:rPr>
        <w:t xml:space="preserve"> at a school (Sunstein and Thaler 2003, pp. </w:t>
      </w:r>
      <w:r w:rsidR="00167F2B" w:rsidRPr="008920D8">
        <w:rPr>
          <w:rFonts w:ascii="Times New Roman" w:hAnsi="Times New Roman" w:cs="Times New Roman"/>
          <w:sz w:val="24"/>
          <w:szCs w:val="24"/>
        </w:rPr>
        <w:t>1164-1166</w:t>
      </w:r>
      <w:r w:rsidRPr="008920D8">
        <w:rPr>
          <w:rFonts w:ascii="Times New Roman" w:hAnsi="Times New Roman" w:cs="Times New Roman"/>
          <w:sz w:val="24"/>
          <w:szCs w:val="24"/>
        </w:rPr>
        <w:t>; and Thaler and Sunstein 2008, pp. 1-6)</w:t>
      </w:r>
      <w:r w:rsidR="00BD2B9F" w:rsidRPr="008920D8">
        <w:rPr>
          <w:rFonts w:ascii="Times New Roman" w:hAnsi="Times New Roman" w:cs="Times New Roman"/>
          <w:sz w:val="24"/>
          <w:szCs w:val="24"/>
        </w:rPr>
        <w:t xml:space="preserve">. The manager can affect consumer decision-making based on the layout of the cafeteria. </w:t>
      </w:r>
      <w:r w:rsidRPr="008920D8">
        <w:rPr>
          <w:rFonts w:ascii="Times New Roman" w:hAnsi="Times New Roman" w:cs="Times New Roman"/>
          <w:sz w:val="24"/>
          <w:szCs w:val="24"/>
        </w:rPr>
        <w:t>Using this information, the</w:t>
      </w:r>
      <w:r w:rsidR="00A07723">
        <w:rPr>
          <w:rFonts w:ascii="Times New Roman" w:hAnsi="Times New Roman" w:cs="Times New Roman"/>
          <w:sz w:val="24"/>
          <w:szCs w:val="24"/>
        </w:rPr>
        <w:t xml:space="preserve"> goal of the</w:t>
      </w:r>
      <w:r w:rsidRPr="008920D8">
        <w:rPr>
          <w:rFonts w:ascii="Times New Roman" w:hAnsi="Times New Roman" w:cs="Times New Roman"/>
          <w:sz w:val="24"/>
          <w:szCs w:val="24"/>
        </w:rPr>
        <w:t xml:space="preserve"> manager could </w:t>
      </w:r>
      <w:r w:rsidR="00A07723">
        <w:rPr>
          <w:rFonts w:ascii="Times New Roman" w:hAnsi="Times New Roman" w:cs="Times New Roman"/>
          <w:sz w:val="24"/>
          <w:szCs w:val="24"/>
        </w:rPr>
        <w:t>be</w:t>
      </w:r>
      <w:r w:rsidRPr="008920D8">
        <w:rPr>
          <w:rFonts w:ascii="Times New Roman" w:hAnsi="Times New Roman" w:cs="Times New Roman"/>
          <w:sz w:val="24"/>
          <w:szCs w:val="24"/>
        </w:rPr>
        <w:t xml:space="preserve"> to try to improve the students’ well-being, </w:t>
      </w:r>
      <w:r w:rsidR="00A07723">
        <w:rPr>
          <w:rFonts w:ascii="Times New Roman" w:hAnsi="Times New Roman" w:cs="Times New Roman"/>
          <w:sz w:val="24"/>
          <w:szCs w:val="24"/>
        </w:rPr>
        <w:t xml:space="preserve">to </w:t>
      </w:r>
      <w:r w:rsidRPr="008920D8">
        <w:rPr>
          <w:rFonts w:ascii="Times New Roman" w:hAnsi="Times New Roman" w:cs="Times New Roman"/>
          <w:sz w:val="24"/>
          <w:szCs w:val="24"/>
        </w:rPr>
        <w:t>arrange food randomly,</w:t>
      </w:r>
      <w:r w:rsidR="00A07723">
        <w:rPr>
          <w:rFonts w:ascii="Times New Roman" w:hAnsi="Times New Roman" w:cs="Times New Roman"/>
          <w:sz w:val="24"/>
          <w:szCs w:val="24"/>
        </w:rPr>
        <w:t xml:space="preserve"> to</w:t>
      </w:r>
      <w:r w:rsidRPr="008920D8">
        <w:rPr>
          <w:rFonts w:ascii="Times New Roman" w:hAnsi="Times New Roman" w:cs="Times New Roman"/>
          <w:sz w:val="24"/>
          <w:szCs w:val="24"/>
        </w:rPr>
        <w:t xml:space="preserve"> arrange food to reflect students’ own preferences,</w:t>
      </w:r>
      <w:r w:rsidR="00A07723">
        <w:rPr>
          <w:rFonts w:ascii="Times New Roman" w:hAnsi="Times New Roman" w:cs="Times New Roman"/>
          <w:sz w:val="24"/>
          <w:szCs w:val="24"/>
        </w:rPr>
        <w:t xml:space="preserve"> to</w:t>
      </w:r>
      <w:r w:rsidRPr="008920D8">
        <w:rPr>
          <w:rFonts w:ascii="Times New Roman" w:hAnsi="Times New Roman" w:cs="Times New Roman"/>
          <w:sz w:val="24"/>
          <w:szCs w:val="24"/>
        </w:rPr>
        <w:t xml:space="preserve"> prioritize favored suppliers’ offerings, or </w:t>
      </w:r>
      <w:r w:rsidR="00A07723">
        <w:rPr>
          <w:rFonts w:ascii="Times New Roman" w:hAnsi="Times New Roman" w:cs="Times New Roman"/>
          <w:sz w:val="24"/>
          <w:szCs w:val="24"/>
        </w:rPr>
        <w:t xml:space="preserve">to </w:t>
      </w:r>
      <w:r w:rsidRPr="008920D8">
        <w:rPr>
          <w:rFonts w:ascii="Times New Roman" w:hAnsi="Times New Roman" w:cs="Times New Roman"/>
          <w:sz w:val="24"/>
          <w:szCs w:val="24"/>
        </w:rPr>
        <w:t xml:space="preserve">maximize profits. The </w:t>
      </w:r>
      <w:r w:rsidR="00A07723">
        <w:rPr>
          <w:rFonts w:ascii="Times New Roman" w:hAnsi="Times New Roman" w:cs="Times New Roman"/>
          <w:sz w:val="24"/>
          <w:szCs w:val="24"/>
        </w:rPr>
        <w:t xml:space="preserve">new paternalist </w:t>
      </w:r>
      <w:r w:rsidRPr="008920D8">
        <w:rPr>
          <w:rFonts w:ascii="Times New Roman" w:hAnsi="Times New Roman" w:cs="Times New Roman"/>
          <w:sz w:val="24"/>
          <w:szCs w:val="24"/>
        </w:rPr>
        <w:t>conclusion is that the manager should seek to improve the students’ well-being by making</w:t>
      </w:r>
      <w:r w:rsidR="00BD2B9F" w:rsidRPr="008920D8">
        <w:rPr>
          <w:rFonts w:ascii="Times New Roman" w:hAnsi="Times New Roman" w:cs="Times New Roman"/>
          <w:sz w:val="24"/>
          <w:szCs w:val="24"/>
        </w:rPr>
        <w:t xml:space="preserve"> the consumer go out of the way for the junk food, but </w:t>
      </w:r>
      <w:r w:rsidR="00A07723">
        <w:rPr>
          <w:rFonts w:ascii="Times New Roman" w:hAnsi="Times New Roman" w:cs="Times New Roman"/>
          <w:sz w:val="24"/>
          <w:szCs w:val="24"/>
        </w:rPr>
        <w:t>placing</w:t>
      </w:r>
      <w:r w:rsidR="00BD2B9F" w:rsidRPr="008920D8">
        <w:rPr>
          <w:rFonts w:ascii="Times New Roman" w:hAnsi="Times New Roman" w:cs="Times New Roman"/>
          <w:sz w:val="24"/>
          <w:szCs w:val="24"/>
        </w:rPr>
        <w:t xml:space="preserve"> </w:t>
      </w:r>
      <w:r w:rsidRPr="008920D8">
        <w:rPr>
          <w:rFonts w:ascii="Times New Roman" w:hAnsi="Times New Roman" w:cs="Times New Roman"/>
          <w:sz w:val="24"/>
          <w:szCs w:val="24"/>
        </w:rPr>
        <w:t>the fruit next to the check-out</w:t>
      </w:r>
      <w:r w:rsidR="00BD2B9F" w:rsidRPr="008920D8">
        <w:rPr>
          <w:rFonts w:ascii="Times New Roman" w:hAnsi="Times New Roman" w:cs="Times New Roman"/>
          <w:sz w:val="24"/>
          <w:szCs w:val="24"/>
        </w:rPr>
        <w:t xml:space="preserve">. </w:t>
      </w:r>
      <w:r w:rsidR="00A07723">
        <w:rPr>
          <w:rFonts w:ascii="Times New Roman" w:hAnsi="Times New Roman" w:cs="Times New Roman"/>
          <w:sz w:val="24"/>
          <w:szCs w:val="24"/>
        </w:rPr>
        <w:t xml:space="preserve">The consumers will then buy more fruit and less junk food. </w:t>
      </w:r>
      <w:r w:rsidR="00BD2B9F" w:rsidRPr="008920D8">
        <w:rPr>
          <w:rFonts w:ascii="Times New Roman" w:hAnsi="Times New Roman" w:cs="Times New Roman"/>
          <w:sz w:val="24"/>
          <w:szCs w:val="24"/>
        </w:rPr>
        <w:t>The</w:t>
      </w:r>
      <w:r w:rsidR="00A07723">
        <w:rPr>
          <w:rFonts w:ascii="Times New Roman" w:hAnsi="Times New Roman" w:cs="Times New Roman"/>
          <w:sz w:val="24"/>
          <w:szCs w:val="24"/>
        </w:rPr>
        <w:t xml:space="preserve"> new paternalists</w:t>
      </w:r>
      <w:r w:rsidR="00BD2B9F" w:rsidRPr="008920D8">
        <w:rPr>
          <w:rFonts w:ascii="Times New Roman" w:hAnsi="Times New Roman" w:cs="Times New Roman"/>
          <w:sz w:val="24"/>
          <w:szCs w:val="24"/>
        </w:rPr>
        <w:t xml:space="preserve"> assert that this makes the consumer better off according to the consumer’s own judgment.</w:t>
      </w:r>
      <w:r w:rsidRPr="008920D8">
        <w:rPr>
          <w:rFonts w:ascii="Times New Roman" w:hAnsi="Times New Roman" w:cs="Times New Roman"/>
          <w:sz w:val="24"/>
          <w:szCs w:val="24"/>
        </w:rPr>
        <w:t xml:space="preserve"> This principle </w:t>
      </w:r>
      <w:r w:rsidR="00A07723">
        <w:rPr>
          <w:rFonts w:ascii="Times New Roman" w:hAnsi="Times New Roman" w:cs="Times New Roman"/>
          <w:sz w:val="24"/>
          <w:szCs w:val="24"/>
        </w:rPr>
        <w:t>is</w:t>
      </w:r>
      <w:r w:rsidRPr="008920D8">
        <w:rPr>
          <w:rFonts w:ascii="Times New Roman" w:hAnsi="Times New Roman" w:cs="Times New Roman"/>
          <w:sz w:val="24"/>
          <w:szCs w:val="24"/>
        </w:rPr>
        <w:t xml:space="preserve"> then applied to many areas of the law, including saving, investing, lending, social security, </w:t>
      </w:r>
      <w:r w:rsidR="00B24AB1" w:rsidRPr="008920D8">
        <w:rPr>
          <w:rFonts w:ascii="Times New Roman" w:hAnsi="Times New Roman" w:cs="Times New Roman"/>
          <w:sz w:val="24"/>
          <w:szCs w:val="24"/>
        </w:rPr>
        <w:t>health care, the environment, education, and more.</w:t>
      </w:r>
    </w:p>
    <w:p w14:paraId="3DF832DD" w14:textId="77777777" w:rsidR="00494E11" w:rsidRPr="008920D8" w:rsidRDefault="00B24AB1" w:rsidP="00494E11">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The applications suggested by the new paternalism paradigm include both private applications and public applications. The proponents recognize that libertarians do not have issues with the “nudging” in a private context, as these arrangements are contractual and agreed upon by all parties, but will look sideways at the government choosing to do the “nudging.” To that end, they address the skeptical, “dogmatic anti-paternalism” of these libertarian</w:t>
      </w:r>
      <w:r w:rsidR="00167F2B" w:rsidRPr="008920D8">
        <w:rPr>
          <w:rFonts w:ascii="Times New Roman" w:hAnsi="Times New Roman" w:cs="Times New Roman"/>
          <w:sz w:val="24"/>
          <w:szCs w:val="24"/>
        </w:rPr>
        <w:t>s (Sunstein and Thaler, 2003, pp. 1162-1163</w:t>
      </w:r>
      <w:r w:rsidRPr="008920D8">
        <w:rPr>
          <w:rFonts w:ascii="Times New Roman" w:hAnsi="Times New Roman" w:cs="Times New Roman"/>
          <w:sz w:val="24"/>
          <w:szCs w:val="24"/>
        </w:rPr>
        <w:t xml:space="preserve">). In their view, this anti-paternalist dogma rests on a false assumption and two misconceptions. The false assumption is that people make decisions in their own best interest. According to the new paternalists, this is demonstrated to be false by work in the behavioral economics field. </w:t>
      </w:r>
      <w:r w:rsidR="00494E11" w:rsidRPr="008920D8">
        <w:rPr>
          <w:rFonts w:ascii="Times New Roman" w:hAnsi="Times New Roman" w:cs="Times New Roman"/>
          <w:sz w:val="24"/>
          <w:szCs w:val="24"/>
        </w:rPr>
        <w:t>Next, th</w:t>
      </w:r>
      <w:r w:rsidRPr="008920D8">
        <w:rPr>
          <w:rFonts w:ascii="Times New Roman" w:hAnsi="Times New Roman" w:cs="Times New Roman"/>
          <w:sz w:val="24"/>
          <w:szCs w:val="24"/>
        </w:rPr>
        <w:t>e anti-paternalists’ first misconception is that there are alternatives to paternalism</w:t>
      </w:r>
      <w:r w:rsidR="00494E11" w:rsidRPr="008920D8">
        <w:rPr>
          <w:rFonts w:ascii="Times New Roman" w:hAnsi="Times New Roman" w:cs="Times New Roman"/>
          <w:sz w:val="24"/>
          <w:szCs w:val="24"/>
        </w:rPr>
        <w:t xml:space="preserve"> that avoid influencing choices altogether</w:t>
      </w:r>
      <w:r w:rsidRPr="008920D8">
        <w:rPr>
          <w:rFonts w:ascii="Times New Roman" w:hAnsi="Times New Roman" w:cs="Times New Roman"/>
          <w:sz w:val="24"/>
          <w:szCs w:val="24"/>
        </w:rPr>
        <w:t>. As the new paternalists see it, somebody must set up a framework, in both private and government contexts, and that not choosing to design a framework is still a choice of framework. Therefore,</w:t>
      </w:r>
      <w:r w:rsidR="00A07723">
        <w:rPr>
          <w:rFonts w:ascii="Times New Roman" w:hAnsi="Times New Roman" w:cs="Times New Roman"/>
          <w:sz w:val="24"/>
          <w:szCs w:val="24"/>
        </w:rPr>
        <w:t xml:space="preserve"> the argument claims,</w:t>
      </w:r>
      <w:r w:rsidRPr="008920D8">
        <w:rPr>
          <w:rFonts w:ascii="Times New Roman" w:hAnsi="Times New Roman" w:cs="Times New Roman"/>
          <w:sz w:val="24"/>
          <w:szCs w:val="24"/>
        </w:rPr>
        <w:t xml:space="preserve"> the anti-paternalists are wrong </w:t>
      </w:r>
      <w:r w:rsidR="00A07723">
        <w:rPr>
          <w:rFonts w:ascii="Times New Roman" w:hAnsi="Times New Roman" w:cs="Times New Roman"/>
          <w:sz w:val="24"/>
          <w:szCs w:val="24"/>
        </w:rPr>
        <w:t>to say</w:t>
      </w:r>
      <w:r w:rsidRPr="008920D8">
        <w:rPr>
          <w:rFonts w:ascii="Times New Roman" w:hAnsi="Times New Roman" w:cs="Times New Roman"/>
          <w:sz w:val="24"/>
          <w:szCs w:val="24"/>
        </w:rPr>
        <w:t xml:space="preserve"> there is a path besides paternalism. </w:t>
      </w:r>
      <w:r w:rsidR="00494E11" w:rsidRPr="008920D8">
        <w:rPr>
          <w:rFonts w:ascii="Times New Roman" w:hAnsi="Times New Roman" w:cs="Times New Roman"/>
          <w:sz w:val="24"/>
          <w:szCs w:val="24"/>
        </w:rPr>
        <w:t>Finally, t</w:t>
      </w:r>
      <w:r w:rsidRPr="008920D8">
        <w:rPr>
          <w:rFonts w:ascii="Times New Roman" w:hAnsi="Times New Roman" w:cs="Times New Roman"/>
          <w:sz w:val="24"/>
          <w:szCs w:val="24"/>
        </w:rPr>
        <w:t>he anti-paternalists</w:t>
      </w:r>
      <w:r w:rsidR="00494E11" w:rsidRPr="008920D8">
        <w:rPr>
          <w:rFonts w:ascii="Times New Roman" w:hAnsi="Times New Roman" w:cs="Times New Roman"/>
          <w:sz w:val="24"/>
          <w:szCs w:val="24"/>
        </w:rPr>
        <w:t>’</w:t>
      </w:r>
      <w:r w:rsidRPr="008920D8">
        <w:rPr>
          <w:rFonts w:ascii="Times New Roman" w:hAnsi="Times New Roman" w:cs="Times New Roman"/>
          <w:sz w:val="24"/>
          <w:szCs w:val="24"/>
        </w:rPr>
        <w:t xml:space="preserve"> second misconception is that </w:t>
      </w:r>
      <w:r w:rsidR="00494E11" w:rsidRPr="008920D8">
        <w:rPr>
          <w:rFonts w:ascii="Times New Roman" w:hAnsi="Times New Roman" w:cs="Times New Roman"/>
          <w:sz w:val="24"/>
          <w:szCs w:val="24"/>
        </w:rPr>
        <w:t>paternalism always involves coercion. In the new paternalist theory, the opt-out from the government preserves liberty and is not coercive because the less optimal choice is still allowed to be made.</w:t>
      </w:r>
    </w:p>
    <w:p w14:paraId="3DF832DE" w14:textId="77777777" w:rsidR="00494E11" w:rsidRPr="008920D8" w:rsidRDefault="00494E11" w:rsidP="00494E11">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Sunstein and Thaler coin the term “choice architect” to describe the person who is responsible for designing the framework for decision-making and implementing the </w:t>
      </w:r>
      <w:r w:rsidR="00167F2B" w:rsidRPr="008920D8">
        <w:rPr>
          <w:rFonts w:ascii="Times New Roman" w:hAnsi="Times New Roman" w:cs="Times New Roman"/>
          <w:sz w:val="24"/>
          <w:szCs w:val="24"/>
        </w:rPr>
        <w:t xml:space="preserve">nudges. They provide a series of guidelines for the choice architects to operate by (Sunstein and Thaler, 2003, pp. 1190-1195). </w:t>
      </w:r>
      <w:r w:rsidR="008E64BD" w:rsidRPr="008920D8">
        <w:rPr>
          <w:rFonts w:ascii="Times New Roman" w:hAnsi="Times New Roman" w:cs="Times New Roman"/>
          <w:sz w:val="24"/>
          <w:szCs w:val="24"/>
        </w:rPr>
        <w:t>The first guideline is to examine the full costs and benefits of the possible design frameworks. However, in many cases a cost-benefit analysis will not be warranted</w:t>
      </w:r>
      <w:r w:rsidR="00A07723">
        <w:rPr>
          <w:rFonts w:ascii="Times New Roman" w:hAnsi="Times New Roman" w:cs="Times New Roman"/>
          <w:sz w:val="24"/>
          <w:szCs w:val="24"/>
        </w:rPr>
        <w:t xml:space="preserve"> or possible</w:t>
      </w:r>
      <w:r w:rsidR="008E64BD" w:rsidRPr="008920D8">
        <w:rPr>
          <w:rFonts w:ascii="Times New Roman" w:hAnsi="Times New Roman" w:cs="Times New Roman"/>
          <w:sz w:val="24"/>
          <w:szCs w:val="24"/>
        </w:rPr>
        <w:t xml:space="preserve">, and there are several rules of thumb that can be applied instead. The first rule of thumb is to set as the default the choice that the majority would select if all explicit choices were required and revealed. Contract law already operates along these principles in many respects, as contracts that do not make express provisions for certain circumstances are filled in with default provisions that attempt to match the provisions that would generally be selected if the parties explicitly negotiated them. This rule of thumb is a good starting point, but the majority might also be choosing something against its own best interest, or its choice might itself be a function of some other default. Additionally, just as the choice architect might be incapable of a cost-benefit analysis, he or she might also be incapable of discerning what the majority would choose. Therefore, a second rule of thumb is proposed, where people are forced to actively make an explicit choice. </w:t>
      </w:r>
      <w:r w:rsidR="008F1209" w:rsidRPr="008920D8">
        <w:rPr>
          <w:rFonts w:ascii="Times New Roman" w:hAnsi="Times New Roman" w:cs="Times New Roman"/>
          <w:sz w:val="24"/>
          <w:szCs w:val="24"/>
        </w:rPr>
        <w:t xml:space="preserve">One way of doing this, in contract law, is to set up “penalty defaults” which penalize the party in the best position to make all implicit choices explicit. However, this rule of thumb might also fail to produce the “optimal” choice. The authors note that in the case of retirement plans, a choice architecture with forced choices produced higher participation rates than a choice architecture requiring opt-ins, but less participation than a choice architecture with a retirement plan default and an option to opt out. </w:t>
      </w:r>
      <w:r w:rsidR="00E838B8" w:rsidRPr="008920D8">
        <w:rPr>
          <w:rFonts w:ascii="Times New Roman" w:hAnsi="Times New Roman" w:cs="Times New Roman"/>
          <w:sz w:val="24"/>
          <w:szCs w:val="24"/>
        </w:rPr>
        <w:t>A</w:t>
      </w:r>
      <w:r w:rsidR="008F1209" w:rsidRPr="008920D8">
        <w:rPr>
          <w:rFonts w:ascii="Times New Roman" w:hAnsi="Times New Roman" w:cs="Times New Roman"/>
          <w:sz w:val="24"/>
          <w:szCs w:val="24"/>
        </w:rPr>
        <w:t xml:space="preserve">lthough the authors think this is proof that people are still choosing poorly, it could also be seen as proof that a default leads to people stuck with retirement plans who would not actually choose them if they had to make a clear decision, which itself could be seen as sub-optimal. Regardless, in light of the potential pitfalls here, a third rule of thumb is proposed, which seeks to minimize the number of opt-outs. If the choice is binary, and one choice as default leads to few opt-outs, but the other choice as default leads to many opt-outs, the choice that fewer people opt out of should be selected as default. The difficulty with this rule of thumb is that it is an </w:t>
      </w:r>
      <w:r w:rsidR="008F1209" w:rsidRPr="007A5B79">
        <w:rPr>
          <w:rFonts w:ascii="Times New Roman" w:hAnsi="Times New Roman" w:cs="Times New Roman"/>
          <w:sz w:val="24"/>
          <w:szCs w:val="24"/>
        </w:rPr>
        <w:t>ex-post</w:t>
      </w:r>
      <w:r w:rsidR="008F1209" w:rsidRPr="008920D8">
        <w:rPr>
          <w:rFonts w:ascii="Times New Roman" w:hAnsi="Times New Roman" w:cs="Times New Roman"/>
          <w:sz w:val="24"/>
          <w:szCs w:val="24"/>
        </w:rPr>
        <w:t xml:space="preserve"> analysis, where both defaults have to be experimented with, rather than an </w:t>
      </w:r>
      <w:r w:rsidR="008F1209" w:rsidRPr="00BF4739">
        <w:rPr>
          <w:rFonts w:ascii="Times New Roman" w:hAnsi="Times New Roman" w:cs="Times New Roman"/>
          <w:sz w:val="24"/>
          <w:szCs w:val="24"/>
        </w:rPr>
        <w:t xml:space="preserve">ex-ante </w:t>
      </w:r>
      <w:r w:rsidR="008F1209" w:rsidRPr="008920D8">
        <w:rPr>
          <w:rFonts w:ascii="Times New Roman" w:hAnsi="Times New Roman" w:cs="Times New Roman"/>
          <w:sz w:val="24"/>
          <w:szCs w:val="24"/>
        </w:rPr>
        <w:t>analysis that provides guidance at the beginning of the process.</w:t>
      </w:r>
    </w:p>
    <w:p w14:paraId="3DF832DF" w14:textId="77777777" w:rsidR="009B27C0" w:rsidRPr="008920D8" w:rsidRDefault="008F1209" w:rsidP="00494E11">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In addition to providing specific guidelines, the authors also provide six broader principles for the choice architect to abide by (Thaler and Sunstein, 2008, pp. 81-100). These principles inc</w:t>
      </w:r>
      <w:r w:rsidR="00633742" w:rsidRPr="008920D8">
        <w:rPr>
          <w:rFonts w:ascii="Times New Roman" w:hAnsi="Times New Roman" w:cs="Times New Roman"/>
          <w:sz w:val="24"/>
          <w:szCs w:val="24"/>
        </w:rPr>
        <w:t xml:space="preserve">lude the importance of defaults, an expectation of error by the users, a provision of feedback for users, an understanding of “mappings” from choices to welfare outcomes, structuring complex choices in manageable ways, and keeping an eye on incentives. If the choice architects can design decision frameworks in accordance with these guidelines and principles, people </w:t>
      </w:r>
      <w:r w:rsidR="00A07723">
        <w:rPr>
          <w:rFonts w:ascii="Times New Roman" w:hAnsi="Times New Roman" w:cs="Times New Roman"/>
          <w:sz w:val="24"/>
          <w:szCs w:val="24"/>
        </w:rPr>
        <w:t>can</w:t>
      </w:r>
      <w:r w:rsidR="00633742" w:rsidRPr="008920D8">
        <w:rPr>
          <w:rFonts w:ascii="Times New Roman" w:hAnsi="Times New Roman" w:cs="Times New Roman"/>
          <w:sz w:val="24"/>
          <w:szCs w:val="24"/>
        </w:rPr>
        <w:t xml:space="preserve"> be “nudged” into better lifestyles.</w:t>
      </w:r>
      <w:r w:rsidR="00054764" w:rsidRPr="008920D8">
        <w:rPr>
          <w:rFonts w:ascii="Times New Roman" w:hAnsi="Times New Roman" w:cs="Times New Roman"/>
          <w:sz w:val="24"/>
          <w:szCs w:val="24"/>
        </w:rPr>
        <w:t xml:space="preserve"> </w:t>
      </w:r>
    </w:p>
    <w:p w14:paraId="3DF832E0" w14:textId="77777777" w:rsidR="00A670B8" w:rsidRPr="008920D8" w:rsidRDefault="00A670B8" w:rsidP="00494E11">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With all of those guidelines and principles in mind, the authors declare that libertarian paternalism operates along a spectrum. The </w:t>
      </w:r>
      <w:r w:rsidRPr="00A07723">
        <w:rPr>
          <w:rFonts w:ascii="Times New Roman" w:hAnsi="Times New Roman" w:cs="Times New Roman"/>
          <w:i/>
          <w:sz w:val="24"/>
          <w:szCs w:val="24"/>
        </w:rPr>
        <w:t>libertarian</w:t>
      </w:r>
      <w:r w:rsidRPr="008920D8">
        <w:rPr>
          <w:rFonts w:ascii="Times New Roman" w:hAnsi="Times New Roman" w:cs="Times New Roman"/>
          <w:sz w:val="24"/>
          <w:szCs w:val="24"/>
        </w:rPr>
        <w:t xml:space="preserve"> paternalist would implement relatively costless opt-outs, while the libertarian </w:t>
      </w:r>
      <w:r w:rsidRPr="00A07723">
        <w:rPr>
          <w:rFonts w:ascii="Times New Roman" w:hAnsi="Times New Roman" w:cs="Times New Roman"/>
          <w:i/>
          <w:sz w:val="24"/>
          <w:szCs w:val="24"/>
        </w:rPr>
        <w:t>paternalist</w:t>
      </w:r>
      <w:r w:rsidRPr="008920D8">
        <w:rPr>
          <w:rFonts w:ascii="Times New Roman" w:hAnsi="Times New Roman" w:cs="Times New Roman"/>
          <w:sz w:val="24"/>
          <w:szCs w:val="24"/>
        </w:rPr>
        <w:t xml:space="preserve"> </w:t>
      </w:r>
      <w:r w:rsidR="0036768A" w:rsidRPr="008920D8">
        <w:rPr>
          <w:rFonts w:ascii="Times New Roman" w:hAnsi="Times New Roman" w:cs="Times New Roman"/>
          <w:sz w:val="24"/>
          <w:szCs w:val="24"/>
        </w:rPr>
        <w:t xml:space="preserve">who is “especially confident of his welfare judgments” </w:t>
      </w:r>
      <w:r w:rsidRPr="008920D8">
        <w:rPr>
          <w:rFonts w:ascii="Times New Roman" w:hAnsi="Times New Roman" w:cs="Times New Roman"/>
          <w:sz w:val="24"/>
          <w:szCs w:val="24"/>
        </w:rPr>
        <w:t xml:space="preserve">would offer an opt-out, but at a real cost (Sunstein and Thaler, 2003, pp. 1185-1186). Of course, not far down the spectrum is the old paternalist, who simply imposes a stiff fine or penalty on the </w:t>
      </w:r>
      <w:r w:rsidR="00A07723">
        <w:rPr>
          <w:rFonts w:ascii="Times New Roman" w:hAnsi="Times New Roman" w:cs="Times New Roman"/>
          <w:sz w:val="24"/>
          <w:szCs w:val="24"/>
        </w:rPr>
        <w:t>non-compliant person. The spectrum is a dangerous concession</w:t>
      </w:r>
      <w:r w:rsidRPr="008920D8">
        <w:rPr>
          <w:rFonts w:ascii="Times New Roman" w:hAnsi="Times New Roman" w:cs="Times New Roman"/>
          <w:sz w:val="24"/>
          <w:szCs w:val="24"/>
        </w:rPr>
        <w:t xml:space="preserve"> to old paternalism, especially for a new paternalism that claims to be libertarian.</w:t>
      </w:r>
    </w:p>
    <w:p w14:paraId="3DF832E1" w14:textId="77777777" w:rsidR="00633742" w:rsidRPr="008920D8" w:rsidRDefault="00A07723" w:rsidP="00494E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Thaler and Sunstein (2008)</w:t>
      </w:r>
      <w:r w:rsidR="00054764" w:rsidRPr="008920D8">
        <w:rPr>
          <w:rFonts w:ascii="Times New Roman" w:hAnsi="Times New Roman" w:cs="Times New Roman"/>
          <w:sz w:val="24"/>
          <w:szCs w:val="24"/>
        </w:rPr>
        <w:t xml:space="preserve"> also propose several specific areas to target, including financial decisions, health decisions, and social freedoms. In the financial realm, the proposed nudges encourage increased saving, smarter investing and borrowing decisions, and a plan for implementing the privatization of social security. The health nudges include a better design for Medicare Part D’s prescription drug coverage, encouraging organ donations, and a tax or cap-and-trade approach to greenhouse gases and pollution of the environment. The social freedoms targeted are increased school choice, increased freedom for contracting in health care, and privatized marriage.</w:t>
      </w:r>
      <w:r w:rsidR="009B27C0" w:rsidRPr="008920D8">
        <w:rPr>
          <w:rFonts w:ascii="Times New Roman" w:hAnsi="Times New Roman" w:cs="Times New Roman"/>
          <w:sz w:val="24"/>
          <w:szCs w:val="24"/>
        </w:rPr>
        <w:t xml:space="preserve"> </w:t>
      </w:r>
    </w:p>
    <w:p w14:paraId="3DF832E2" w14:textId="77777777" w:rsidR="00264727" w:rsidRPr="008920D8" w:rsidRDefault="00FE5ADC" w:rsidP="006971DC">
      <w:pPr>
        <w:spacing w:line="480" w:lineRule="auto"/>
        <w:contextualSpacing/>
        <w:rPr>
          <w:rFonts w:ascii="Times New Roman" w:hAnsi="Times New Roman" w:cs="Times New Roman"/>
          <w:b/>
          <w:sz w:val="24"/>
          <w:szCs w:val="24"/>
        </w:rPr>
      </w:pPr>
      <w:r w:rsidRPr="008920D8">
        <w:rPr>
          <w:rFonts w:ascii="Times New Roman" w:hAnsi="Times New Roman" w:cs="Times New Roman"/>
          <w:b/>
          <w:sz w:val="24"/>
          <w:szCs w:val="24"/>
        </w:rPr>
        <w:t xml:space="preserve">III. </w:t>
      </w:r>
      <w:r w:rsidR="00264727" w:rsidRPr="008920D8">
        <w:rPr>
          <w:rFonts w:ascii="Times New Roman" w:hAnsi="Times New Roman" w:cs="Times New Roman"/>
          <w:b/>
          <w:sz w:val="24"/>
          <w:szCs w:val="24"/>
        </w:rPr>
        <w:t>Discussion of Economic Theory Underpinnings</w:t>
      </w:r>
    </w:p>
    <w:p w14:paraId="3DF832E3" w14:textId="77777777" w:rsidR="005A0478" w:rsidRPr="008920D8" w:rsidRDefault="006F1AB3" w:rsidP="006F1AB3">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As the new paternalism draws so much on behavioral economics, an examination of the discipline is necessary. The field of behavior</w:t>
      </w:r>
      <w:r w:rsidR="00A07723">
        <w:rPr>
          <w:rFonts w:ascii="Times New Roman" w:hAnsi="Times New Roman" w:cs="Times New Roman"/>
          <w:sz w:val="24"/>
          <w:szCs w:val="24"/>
        </w:rPr>
        <w:t>al</w:t>
      </w:r>
      <w:r w:rsidRPr="008920D8">
        <w:rPr>
          <w:rFonts w:ascii="Times New Roman" w:hAnsi="Times New Roman" w:cs="Times New Roman"/>
          <w:sz w:val="24"/>
          <w:szCs w:val="24"/>
        </w:rPr>
        <w:t xml:space="preserve"> economics owes a lot to Kahneman and Tversky, two psychologists who began testing assumptions of Neo-Classical economics and game theory with real participants. They found that real human behavior does not comply with Neo-Classical utility the</w:t>
      </w:r>
      <w:r w:rsidR="005A0478" w:rsidRPr="008920D8">
        <w:rPr>
          <w:rFonts w:ascii="Times New Roman" w:hAnsi="Times New Roman" w:cs="Times New Roman"/>
          <w:sz w:val="24"/>
          <w:szCs w:val="24"/>
        </w:rPr>
        <w:t>ory, and humans do not act in a hyper-rational manner</w:t>
      </w:r>
      <w:r w:rsidR="00A17051" w:rsidRPr="008920D8">
        <w:rPr>
          <w:rFonts w:ascii="Times New Roman" w:hAnsi="Times New Roman" w:cs="Times New Roman"/>
          <w:sz w:val="24"/>
          <w:szCs w:val="24"/>
        </w:rPr>
        <w:t xml:space="preserve"> (Kahneman, 2011)</w:t>
      </w:r>
      <w:r w:rsidR="005A0478" w:rsidRPr="008920D8">
        <w:rPr>
          <w:rFonts w:ascii="Times New Roman" w:hAnsi="Times New Roman" w:cs="Times New Roman"/>
          <w:sz w:val="24"/>
          <w:szCs w:val="24"/>
        </w:rPr>
        <w:t xml:space="preserve">. Behavioral economists have identified many cognitive biases that affect real human decision making. The list of cognitive biases is extensive, but it includes </w:t>
      </w:r>
      <w:r w:rsidR="00A17051" w:rsidRPr="008920D8">
        <w:rPr>
          <w:rFonts w:ascii="Times New Roman" w:hAnsi="Times New Roman" w:cs="Times New Roman"/>
          <w:sz w:val="24"/>
          <w:szCs w:val="24"/>
        </w:rPr>
        <w:t>confirmation bias, anchoring</w:t>
      </w:r>
      <w:r w:rsidR="00A57623" w:rsidRPr="008920D8">
        <w:rPr>
          <w:rFonts w:ascii="Times New Roman" w:hAnsi="Times New Roman" w:cs="Times New Roman"/>
          <w:sz w:val="24"/>
          <w:szCs w:val="24"/>
        </w:rPr>
        <w:t>, framing</w:t>
      </w:r>
      <w:r w:rsidR="00A17051" w:rsidRPr="008920D8">
        <w:rPr>
          <w:rFonts w:ascii="Times New Roman" w:hAnsi="Times New Roman" w:cs="Times New Roman"/>
          <w:sz w:val="24"/>
          <w:szCs w:val="24"/>
        </w:rPr>
        <w:t>, availability, overconfidence</w:t>
      </w:r>
      <w:r w:rsidR="00A57623" w:rsidRPr="008920D8">
        <w:rPr>
          <w:rFonts w:ascii="Times New Roman" w:hAnsi="Times New Roman" w:cs="Times New Roman"/>
          <w:sz w:val="24"/>
          <w:szCs w:val="24"/>
        </w:rPr>
        <w:t xml:space="preserve">, </w:t>
      </w:r>
      <w:r w:rsidR="00A17051" w:rsidRPr="008920D8">
        <w:rPr>
          <w:rFonts w:ascii="Times New Roman" w:hAnsi="Times New Roman" w:cs="Times New Roman"/>
          <w:sz w:val="24"/>
          <w:szCs w:val="24"/>
        </w:rPr>
        <w:t>and loss aversion.</w:t>
      </w:r>
      <w:r w:rsidR="00A57623" w:rsidRPr="008920D8">
        <w:rPr>
          <w:rFonts w:ascii="Times New Roman" w:hAnsi="Times New Roman" w:cs="Times New Roman"/>
          <w:sz w:val="24"/>
          <w:szCs w:val="24"/>
        </w:rPr>
        <w:t xml:space="preserve"> Kahneman (2011) has proposed a model for understanding why humans can sometimes think in highly mathematical, logical, and statistical terms but are still so often prone to cognitive biases. His model suggests that we have two mental systems, System 1 and System 2. System 1 is fast, automatic, and frequent, and includes our emotions and subconscious. This system utilizes instinct and heuristics to make decisions quickly and easily. System 2, on the other hand, is slow and requires a lot of effort. This is the system that is logical and calculating, and most closely resembles the rational actor in Neo-Classical economics. Humans use both systems, and nobody could operate solely off System 2. </w:t>
      </w:r>
    </w:p>
    <w:p w14:paraId="3DF832E4" w14:textId="77777777" w:rsidR="00E419F3" w:rsidRPr="008920D8" w:rsidRDefault="00A57623" w:rsidP="006F1AB3">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In order to demonstrate the existence of these biases and the failings of Neo-Classical rationality, behavioral economists rely on empirical data, collected through cleverly designed experiments and surveys. Field studies and statisti</w:t>
      </w:r>
      <w:r w:rsidR="00805414" w:rsidRPr="008920D8">
        <w:rPr>
          <w:rFonts w:ascii="Times New Roman" w:hAnsi="Times New Roman" w:cs="Times New Roman"/>
          <w:sz w:val="24"/>
          <w:szCs w:val="24"/>
        </w:rPr>
        <w:t>cal or econometric work are also utilized.</w:t>
      </w:r>
      <w:r w:rsidR="00A670B8" w:rsidRPr="008920D8">
        <w:rPr>
          <w:rFonts w:ascii="Times New Roman" w:hAnsi="Times New Roman" w:cs="Times New Roman"/>
          <w:sz w:val="24"/>
          <w:szCs w:val="24"/>
        </w:rPr>
        <w:t xml:space="preserve"> </w:t>
      </w:r>
      <w:r w:rsidR="00805414" w:rsidRPr="008920D8">
        <w:rPr>
          <w:rFonts w:ascii="Times New Roman" w:hAnsi="Times New Roman" w:cs="Times New Roman"/>
          <w:sz w:val="24"/>
          <w:szCs w:val="24"/>
        </w:rPr>
        <w:t xml:space="preserve">These methods give rise to certain criticisms from other </w:t>
      </w:r>
      <w:r w:rsidR="00135DEA" w:rsidRPr="008920D8">
        <w:rPr>
          <w:rFonts w:ascii="Times New Roman" w:hAnsi="Times New Roman" w:cs="Times New Roman"/>
          <w:sz w:val="24"/>
          <w:szCs w:val="24"/>
        </w:rPr>
        <w:t xml:space="preserve">mainstream </w:t>
      </w:r>
      <w:r w:rsidR="00805414" w:rsidRPr="008920D8">
        <w:rPr>
          <w:rFonts w:ascii="Times New Roman" w:hAnsi="Times New Roman" w:cs="Times New Roman"/>
          <w:sz w:val="24"/>
          <w:szCs w:val="24"/>
        </w:rPr>
        <w:t xml:space="preserve">economists. </w:t>
      </w:r>
      <w:r w:rsidR="00135DEA" w:rsidRPr="008920D8">
        <w:rPr>
          <w:rFonts w:ascii="Times New Roman" w:hAnsi="Times New Roman" w:cs="Times New Roman"/>
          <w:sz w:val="24"/>
          <w:szCs w:val="24"/>
        </w:rPr>
        <w:t xml:space="preserve">One criticism is that findings that reflect a “behavioral” response sometimes disappear in a longer time frame. A recent NBER working paper found that an Indian tea plantation that changed its contract structure saw an increase in output at odds with the standard model, attributable to a “behavioral” response. However, after four months, the increase had entirely reversed, and the output now matched the standard model, absent any behavioral or dynamic features (© Jayaraman, Ray, and Vericourt, 2014). </w:t>
      </w:r>
      <w:r w:rsidR="00E419F3" w:rsidRPr="008920D8">
        <w:rPr>
          <w:rFonts w:ascii="Times New Roman" w:hAnsi="Times New Roman" w:cs="Times New Roman"/>
          <w:sz w:val="24"/>
          <w:szCs w:val="24"/>
        </w:rPr>
        <w:t xml:space="preserve">The authors suggest the possibility that some findings of behavioral economics are ephemeral. </w:t>
      </w:r>
    </w:p>
    <w:p w14:paraId="3DF832E5" w14:textId="77777777" w:rsidR="00A74299" w:rsidRPr="008920D8" w:rsidRDefault="00A74299" w:rsidP="006F1AB3">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Similarly, it is likely that the influence of cognitive biases tends to disappear as the stakes rise and the frequency of the decision in question is made. For example, in the financial markets, a regular person managing their own 401(k) is very likely to make mistakes due to cognitive biases, but the professional trader is more likely to learn about the biases and profit by </w:t>
      </w:r>
      <w:r w:rsidR="00A07723">
        <w:rPr>
          <w:rFonts w:ascii="Times New Roman" w:hAnsi="Times New Roman" w:cs="Times New Roman"/>
          <w:sz w:val="24"/>
          <w:szCs w:val="24"/>
        </w:rPr>
        <w:t>correcting</w:t>
      </w:r>
      <w:r w:rsidRPr="008920D8">
        <w:rPr>
          <w:rFonts w:ascii="Times New Roman" w:hAnsi="Times New Roman" w:cs="Times New Roman"/>
          <w:sz w:val="24"/>
          <w:szCs w:val="24"/>
        </w:rPr>
        <w:t xml:space="preserve"> them (Epstein, 2003, p. 194). While this still leaves plenty of real-world examples of infrequent or small-stake interactions, it suggests that as stakes rise and people learn from their mistakes through experience, the biases lose their influence.</w:t>
      </w:r>
    </w:p>
    <w:p w14:paraId="3DF832E6" w14:textId="77777777" w:rsidR="00A74299" w:rsidRPr="008920D8" w:rsidRDefault="00A74299" w:rsidP="00A74299">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Another related criticism it that</w:t>
      </w:r>
      <w:r w:rsidR="00805414" w:rsidRPr="008920D8">
        <w:rPr>
          <w:rFonts w:ascii="Times New Roman" w:hAnsi="Times New Roman" w:cs="Times New Roman"/>
          <w:sz w:val="24"/>
          <w:szCs w:val="24"/>
        </w:rPr>
        <w:t xml:space="preserve"> findings in a laboratory setting are stronger than in real interactions. </w:t>
      </w:r>
      <w:r w:rsidR="0079508D">
        <w:rPr>
          <w:rFonts w:ascii="Times New Roman" w:hAnsi="Times New Roman" w:cs="Times New Roman"/>
          <w:sz w:val="24"/>
          <w:szCs w:val="24"/>
        </w:rPr>
        <w:t xml:space="preserve">Economists </w:t>
      </w:r>
      <w:r w:rsidR="00805414" w:rsidRPr="008920D8">
        <w:rPr>
          <w:rFonts w:ascii="Times New Roman" w:hAnsi="Times New Roman" w:cs="Times New Roman"/>
          <w:sz w:val="24"/>
          <w:szCs w:val="24"/>
        </w:rPr>
        <w:t>Steven D. Levitt and John A. List (2007</w:t>
      </w:r>
      <w:r w:rsidR="0079508D">
        <w:rPr>
          <w:rFonts w:ascii="Times New Roman" w:hAnsi="Times New Roman" w:cs="Times New Roman"/>
          <w:sz w:val="24"/>
          <w:szCs w:val="24"/>
        </w:rPr>
        <w:t xml:space="preserve"> </w:t>
      </w:r>
      <w:r w:rsidR="00805414" w:rsidRPr="008920D8">
        <w:rPr>
          <w:rFonts w:ascii="Times New Roman" w:hAnsi="Times New Roman" w:cs="Times New Roman"/>
          <w:sz w:val="24"/>
          <w:szCs w:val="24"/>
        </w:rPr>
        <w:t xml:space="preserve">highlight five factors that affect laboratory behavior: moral and ethical considerations, scrutiny of actions by others, context in which the decision is embedded, self-selection of individuals involved, and the stakes of the game (p. 154). </w:t>
      </w:r>
      <w:r w:rsidR="00135DEA" w:rsidRPr="008920D8">
        <w:rPr>
          <w:rFonts w:ascii="Times New Roman" w:hAnsi="Times New Roman" w:cs="Times New Roman"/>
          <w:sz w:val="24"/>
          <w:szCs w:val="24"/>
        </w:rPr>
        <w:t>Interestingly, these are some of the same factors, especially decision making context and the stakes involved, that the libertarian paternalists point to as justification for their interventions and nudges. However, it poses a problem if the experiments that their economic theory is based on are themselves prone to these issues.</w:t>
      </w:r>
      <w:r w:rsidR="00B102B1" w:rsidRPr="008920D8">
        <w:rPr>
          <w:rFonts w:ascii="Times New Roman" w:hAnsi="Times New Roman" w:cs="Times New Roman"/>
          <w:sz w:val="24"/>
          <w:szCs w:val="24"/>
        </w:rPr>
        <w:t xml:space="preserve"> </w:t>
      </w:r>
    </w:p>
    <w:p w14:paraId="3DF832E7" w14:textId="77777777" w:rsidR="00A670B8" w:rsidRPr="008920D8" w:rsidRDefault="00A670B8" w:rsidP="006F1AB3">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Austrian economists agree with behavioral economists about many of the Neo-Classical shortcomings, but provide different remedies. </w:t>
      </w:r>
      <w:r w:rsidR="00E419F3" w:rsidRPr="008920D8">
        <w:rPr>
          <w:rFonts w:ascii="Times New Roman" w:hAnsi="Times New Roman" w:cs="Times New Roman"/>
          <w:sz w:val="24"/>
          <w:szCs w:val="24"/>
        </w:rPr>
        <w:t>F</w:t>
      </w:r>
      <w:r w:rsidR="005A0478" w:rsidRPr="008920D8">
        <w:rPr>
          <w:rFonts w:ascii="Times New Roman" w:hAnsi="Times New Roman" w:cs="Times New Roman"/>
          <w:sz w:val="24"/>
          <w:szCs w:val="24"/>
        </w:rPr>
        <w:t xml:space="preserve">rom an Austrian perspective, it is crucial to note that Neo-Classical utility theory is not in accordance with the praxeological causal-realist approach of the Austrians, and Austrian economic theory does not presuppose that humans are hyper-rational decision makers. However, from the mainstream viewpoint, because some Neo-Classical and Austrian economic conclusions and many policy suggestions overlap, Austrian theory often gets mistakenly lumped in with the Neo-Classical paradigm. Nevertheless, the Austrians would side with the behavioral economists in criticizing the Neo-Classical assumptions that humans are hyper-rational actors who solely maximize utility according to stable preferences. Therefore, Austrians are not the slightest bit surprised when real human beings do not have perfectly stable preferences or act like computers maximizing utility. </w:t>
      </w:r>
    </w:p>
    <w:p w14:paraId="3DF832E8" w14:textId="77777777" w:rsidR="0036768A" w:rsidRPr="008920D8" w:rsidRDefault="006714AB" w:rsidP="006F1AB3">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However, Austrian economists develop economic theory according to entirely different methods than both Neo-Classical and behavioral economics. Instead of a reliance on hyper-rational utility maximization, Austrians maintain that humans act rationally, but they provide a different meaning. To the Austrian, rational behavior simply means that humans </w:t>
      </w:r>
      <w:r w:rsidR="00C252E2" w:rsidRPr="008920D8">
        <w:rPr>
          <w:rFonts w:ascii="Times New Roman" w:hAnsi="Times New Roman" w:cs="Times New Roman"/>
          <w:sz w:val="24"/>
          <w:szCs w:val="24"/>
        </w:rPr>
        <w:t>act by using</w:t>
      </w:r>
      <w:r w:rsidRPr="008920D8">
        <w:rPr>
          <w:rFonts w:ascii="Times New Roman" w:hAnsi="Times New Roman" w:cs="Times New Roman"/>
          <w:sz w:val="24"/>
          <w:szCs w:val="24"/>
        </w:rPr>
        <w:t xml:space="preserve"> means </w:t>
      </w:r>
      <w:r w:rsidR="0036768A" w:rsidRPr="008920D8">
        <w:rPr>
          <w:rFonts w:ascii="Times New Roman" w:hAnsi="Times New Roman" w:cs="Times New Roman"/>
          <w:sz w:val="24"/>
          <w:szCs w:val="24"/>
        </w:rPr>
        <w:t>according to ideas to achieve ends (Mises 1949). Therefore, Austrian theory does not expect human actors to behave like omniscient computers. Austrian theory also rejects the utility modeling of Neo-Classical economics, as it does not believe that the subjective preferences of the individual can be measured in terms of utility, but instead alternatives can only ranked. Economic theory is built up in what Ludwig von Mises</w:t>
      </w:r>
      <w:r w:rsidR="00C252E2" w:rsidRPr="008920D8">
        <w:rPr>
          <w:rFonts w:ascii="Times New Roman" w:hAnsi="Times New Roman" w:cs="Times New Roman"/>
          <w:sz w:val="24"/>
          <w:szCs w:val="24"/>
        </w:rPr>
        <w:t xml:space="preserve"> (1949)</w:t>
      </w:r>
      <w:r w:rsidR="0036768A" w:rsidRPr="008920D8">
        <w:rPr>
          <w:rFonts w:ascii="Times New Roman" w:hAnsi="Times New Roman" w:cs="Times New Roman"/>
          <w:sz w:val="24"/>
          <w:szCs w:val="24"/>
        </w:rPr>
        <w:t xml:space="preserve"> </w:t>
      </w:r>
      <w:r w:rsidR="00C252E2" w:rsidRPr="008920D8">
        <w:rPr>
          <w:rFonts w:ascii="Times New Roman" w:hAnsi="Times New Roman" w:cs="Times New Roman"/>
          <w:sz w:val="24"/>
          <w:szCs w:val="24"/>
        </w:rPr>
        <w:t>coined</w:t>
      </w:r>
      <w:r w:rsidR="0036768A" w:rsidRPr="008920D8">
        <w:rPr>
          <w:rFonts w:ascii="Times New Roman" w:hAnsi="Times New Roman" w:cs="Times New Roman"/>
          <w:sz w:val="24"/>
          <w:szCs w:val="24"/>
        </w:rPr>
        <w:t xml:space="preserve"> the </w:t>
      </w:r>
      <w:r w:rsidR="0036768A" w:rsidRPr="008920D8">
        <w:rPr>
          <w:rFonts w:ascii="Times New Roman" w:hAnsi="Times New Roman" w:cs="Times New Roman"/>
          <w:i/>
          <w:sz w:val="24"/>
          <w:szCs w:val="24"/>
        </w:rPr>
        <w:t>praxeological</w:t>
      </w:r>
      <w:r w:rsidR="0036768A" w:rsidRPr="008920D8">
        <w:rPr>
          <w:rFonts w:ascii="Times New Roman" w:hAnsi="Times New Roman" w:cs="Times New Roman"/>
          <w:sz w:val="24"/>
          <w:szCs w:val="24"/>
        </w:rPr>
        <w:t xml:space="preserve"> method, where the above definition of rational behavior and human action</w:t>
      </w:r>
      <w:r w:rsidR="00C252E2" w:rsidRPr="008920D8">
        <w:rPr>
          <w:rFonts w:ascii="Times New Roman" w:hAnsi="Times New Roman" w:cs="Times New Roman"/>
          <w:sz w:val="24"/>
          <w:szCs w:val="24"/>
        </w:rPr>
        <w:t xml:space="preserve"> serves as a beginning axiom, and economic theory is deduced logically instead of relying on empirical findings in the world. All empirical findings in human behavior must be interpreted according to some framework, and because Austrians build their framework separately from their empirical work, they do not risk making </w:t>
      </w:r>
      <w:r w:rsidR="00C252E2" w:rsidRPr="00BF4739">
        <w:rPr>
          <w:rFonts w:ascii="Times New Roman" w:hAnsi="Times New Roman" w:cs="Times New Roman"/>
          <w:sz w:val="24"/>
          <w:szCs w:val="24"/>
        </w:rPr>
        <w:t>ad hoc</w:t>
      </w:r>
      <w:r w:rsidR="00C252E2" w:rsidRPr="008920D8">
        <w:rPr>
          <w:rFonts w:ascii="Times New Roman" w:hAnsi="Times New Roman" w:cs="Times New Roman"/>
          <w:sz w:val="24"/>
          <w:szCs w:val="24"/>
        </w:rPr>
        <w:t xml:space="preserve"> inferences that are circular in logic.</w:t>
      </w:r>
    </w:p>
    <w:p w14:paraId="3DF832E9" w14:textId="77777777" w:rsidR="006F1AB3" w:rsidRPr="008920D8" w:rsidRDefault="00C252E2" w:rsidP="00C252E2">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So while the Austrians agree with the behavioral economics on the shortcomings of Neo-Classical assumptions, they do not try to fix them with more empirical work, as the behavioral economists do. The behavioral economists try to test and measure why humans make decisions and how they form preferences, instead of accepting preferences as they find them and explaining how their actions give rise to regularities in the social-economy. Austrians would consider this an interesting inquiry, but one that is properly classified as psychology instead of ec</w:t>
      </w:r>
      <w:r w:rsidR="00A07723">
        <w:rPr>
          <w:rFonts w:ascii="Times New Roman" w:hAnsi="Times New Roman" w:cs="Times New Roman"/>
          <w:sz w:val="24"/>
          <w:szCs w:val="24"/>
        </w:rPr>
        <w:t>onomics because it focuses on the mental processes and psychological motives of humans.</w:t>
      </w:r>
      <w:r w:rsidRPr="008920D8">
        <w:rPr>
          <w:rFonts w:ascii="Times New Roman" w:hAnsi="Times New Roman" w:cs="Times New Roman"/>
          <w:sz w:val="24"/>
          <w:szCs w:val="24"/>
        </w:rPr>
        <w:t xml:space="preserve"> Perhaps this is not surprising, as the behavioral economics field has relied so heavily on the work of psychologists in the first place. Austrians are also not put off by the behavioral economists’ insight t</w:t>
      </w:r>
      <w:r w:rsidR="007A5B79">
        <w:rPr>
          <w:rFonts w:ascii="Times New Roman" w:hAnsi="Times New Roman" w:cs="Times New Roman"/>
          <w:sz w:val="24"/>
          <w:szCs w:val="24"/>
        </w:rPr>
        <w:t>hat preferences are not “stable</w:t>
      </w:r>
      <w:r w:rsidRPr="008920D8">
        <w:rPr>
          <w:rFonts w:ascii="Times New Roman" w:hAnsi="Times New Roman" w:cs="Times New Roman"/>
          <w:sz w:val="24"/>
          <w:szCs w:val="24"/>
        </w:rPr>
        <w:t>”</w:t>
      </w:r>
      <w:r w:rsidR="007A5B79">
        <w:rPr>
          <w:rFonts w:ascii="Times New Roman" w:hAnsi="Times New Roman" w:cs="Times New Roman"/>
          <w:sz w:val="24"/>
          <w:szCs w:val="24"/>
        </w:rPr>
        <w:t xml:space="preserve"> (Rizzo, 2009b).</w:t>
      </w:r>
      <w:r w:rsidRPr="008920D8">
        <w:rPr>
          <w:rFonts w:ascii="Times New Roman" w:hAnsi="Times New Roman" w:cs="Times New Roman"/>
          <w:sz w:val="24"/>
          <w:szCs w:val="24"/>
        </w:rPr>
        <w:t xml:space="preserve"> Although Neo-Classical models rely on stable preferences, Austrians allow that preferences are dynamic and constantly prone to change, and thus can only be revealed and demonstrated through an action. Furthermore, many of the behavioral economics’ insights are interesting and illuminating, but often unoriginal. A</w:t>
      </w:r>
      <w:r w:rsidR="00E419F3" w:rsidRPr="008920D8">
        <w:rPr>
          <w:rFonts w:ascii="Times New Roman" w:hAnsi="Times New Roman" w:cs="Times New Roman"/>
          <w:sz w:val="24"/>
          <w:szCs w:val="24"/>
        </w:rPr>
        <w:t xml:space="preserve">s Peter Klein (2010b) </w:t>
      </w:r>
      <w:r w:rsidRPr="008920D8">
        <w:rPr>
          <w:rFonts w:ascii="Times New Roman" w:hAnsi="Times New Roman" w:cs="Times New Roman"/>
          <w:sz w:val="24"/>
          <w:szCs w:val="24"/>
        </w:rPr>
        <w:t xml:space="preserve">has </w:t>
      </w:r>
      <w:r w:rsidR="00E419F3" w:rsidRPr="008920D8">
        <w:rPr>
          <w:rFonts w:ascii="Times New Roman" w:hAnsi="Times New Roman" w:cs="Times New Roman"/>
          <w:sz w:val="24"/>
          <w:szCs w:val="24"/>
        </w:rPr>
        <w:t xml:space="preserve">noted, </w:t>
      </w:r>
      <w:r w:rsidRPr="008920D8">
        <w:rPr>
          <w:rFonts w:ascii="Times New Roman" w:hAnsi="Times New Roman" w:cs="Times New Roman"/>
          <w:sz w:val="24"/>
          <w:szCs w:val="24"/>
        </w:rPr>
        <w:t>the</w:t>
      </w:r>
      <w:r w:rsidR="00E419F3" w:rsidRPr="008920D8">
        <w:rPr>
          <w:rFonts w:ascii="Times New Roman" w:hAnsi="Times New Roman" w:cs="Times New Roman"/>
          <w:sz w:val="24"/>
          <w:szCs w:val="24"/>
        </w:rPr>
        <w:t xml:space="preserve"> empirical findings reveal nothing groundbreaking, but only seem groundbreaking in response to Neo-Classical theory. For example, the “breakthroughs” regarding the pitfalls of emotion in investing were long ago addressed by Benjamin Graham (1949).</w:t>
      </w:r>
    </w:p>
    <w:p w14:paraId="3DF832EA" w14:textId="77777777" w:rsidR="00B102B1" w:rsidRPr="008920D8" w:rsidRDefault="00C252E2" w:rsidP="008809BF">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Despite several insightful criticisms of Neo-Classical economics, behavioral economi</w:t>
      </w:r>
      <w:r w:rsidR="008809BF" w:rsidRPr="008920D8">
        <w:rPr>
          <w:rFonts w:ascii="Times New Roman" w:hAnsi="Times New Roman" w:cs="Times New Roman"/>
          <w:sz w:val="24"/>
          <w:szCs w:val="24"/>
        </w:rPr>
        <w:t>sts</w:t>
      </w:r>
      <w:r w:rsidRPr="008920D8">
        <w:rPr>
          <w:rFonts w:ascii="Times New Roman" w:hAnsi="Times New Roman" w:cs="Times New Roman"/>
          <w:sz w:val="24"/>
          <w:szCs w:val="24"/>
        </w:rPr>
        <w:t xml:space="preserve"> do not </w:t>
      </w:r>
      <w:r w:rsidR="008809BF" w:rsidRPr="008920D8">
        <w:rPr>
          <w:rFonts w:ascii="Times New Roman" w:hAnsi="Times New Roman" w:cs="Times New Roman"/>
          <w:sz w:val="24"/>
          <w:szCs w:val="24"/>
        </w:rPr>
        <w:t>entirely escape its mistakes. By relying on empirical data, which can never be perfectly extrapolated across time and space to everybody, behavioral economics does not provide a foundation for economic theory, but simply draws on psychology to patch up and smooth over Neo-Classical theory.</w:t>
      </w:r>
    </w:p>
    <w:p w14:paraId="3DF832EB" w14:textId="77777777" w:rsidR="008809BF" w:rsidRPr="008920D8" w:rsidRDefault="00FE5ADC" w:rsidP="00FE5ADC">
      <w:pPr>
        <w:spacing w:line="480" w:lineRule="auto"/>
        <w:contextualSpacing/>
        <w:rPr>
          <w:rFonts w:ascii="Times New Roman" w:hAnsi="Times New Roman" w:cs="Times New Roman"/>
          <w:sz w:val="24"/>
          <w:szCs w:val="24"/>
        </w:rPr>
      </w:pPr>
      <w:r w:rsidRPr="008920D8">
        <w:rPr>
          <w:rFonts w:ascii="Times New Roman" w:hAnsi="Times New Roman" w:cs="Times New Roman"/>
          <w:b/>
          <w:sz w:val="24"/>
          <w:szCs w:val="24"/>
        </w:rPr>
        <w:t xml:space="preserve">IV. </w:t>
      </w:r>
      <w:r w:rsidR="00264727" w:rsidRPr="008920D8">
        <w:rPr>
          <w:rFonts w:ascii="Times New Roman" w:hAnsi="Times New Roman" w:cs="Times New Roman"/>
          <w:b/>
          <w:sz w:val="24"/>
          <w:szCs w:val="24"/>
        </w:rPr>
        <w:t>Libertarian Paternalism: A Critique</w:t>
      </w:r>
    </w:p>
    <w:p w14:paraId="3DF832EC" w14:textId="77777777" w:rsidR="008809BF" w:rsidRPr="008920D8" w:rsidRDefault="008809BF" w:rsidP="008809BF">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Neo-Classical economics declares that humans are hyper-rational and know all relevant information, and can thus make better decisions regarding their own welfare than the government can. Austrians believe that humans are rational, and that due to the decentralized nature of knowledge, will have better information about their own preferences and circumstances than the government, and thus will make better decisions. However, behavioral economics stresses that humans are not hyper-rational and do not always process information correctly. This conclusion opens the way for the government to step in and nudge people towards better decisions. The old government paternalism had no qualms with telling people how t</w:t>
      </w:r>
      <w:r w:rsidR="00071B78" w:rsidRPr="008920D8">
        <w:rPr>
          <w:rFonts w:ascii="Times New Roman" w:hAnsi="Times New Roman" w:cs="Times New Roman"/>
          <w:sz w:val="24"/>
          <w:szCs w:val="24"/>
        </w:rPr>
        <w:t xml:space="preserve">o live their lives for moral reasons, even against people’s own preferences, but the new paternalism seeks to help people make decisions that will lead to better satisfaction of preferences </w:t>
      </w:r>
      <w:r w:rsidR="00071B78" w:rsidRPr="007A5B79">
        <w:rPr>
          <w:rFonts w:ascii="Times New Roman" w:hAnsi="Times New Roman" w:cs="Times New Roman"/>
          <w:sz w:val="24"/>
          <w:szCs w:val="24"/>
        </w:rPr>
        <w:t>according to the people themselves</w:t>
      </w:r>
      <w:r w:rsidR="007A5B79">
        <w:rPr>
          <w:rFonts w:ascii="Times New Roman" w:hAnsi="Times New Roman" w:cs="Times New Roman"/>
          <w:sz w:val="24"/>
          <w:szCs w:val="24"/>
        </w:rPr>
        <w:t xml:space="preserve"> (Thaler and Sunstein, 2008, p. 10)</w:t>
      </w:r>
      <w:r w:rsidR="00071B78" w:rsidRPr="008920D8">
        <w:rPr>
          <w:rFonts w:ascii="Times New Roman" w:hAnsi="Times New Roman" w:cs="Times New Roman"/>
          <w:i/>
          <w:sz w:val="24"/>
          <w:szCs w:val="24"/>
        </w:rPr>
        <w:t>.</w:t>
      </w:r>
      <w:r w:rsidR="00071B78" w:rsidRPr="008920D8">
        <w:rPr>
          <w:rFonts w:ascii="Times New Roman" w:hAnsi="Times New Roman" w:cs="Times New Roman"/>
          <w:sz w:val="24"/>
          <w:szCs w:val="24"/>
        </w:rPr>
        <w:t xml:space="preserve"> This new libertarian paternalism also suggests a variety of methods for the choice architect to nudge citizens, allowing for a variety of rules of thumb and principles to choose from, and leaving a good deal of wiggle room on just how “libertarian” the libertarian paternalism has to be.</w:t>
      </w:r>
    </w:p>
    <w:p w14:paraId="3DF832ED" w14:textId="77777777" w:rsidR="00071B78" w:rsidRPr="008920D8" w:rsidRDefault="00071B78" w:rsidP="008809BF">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The most effective aspect of the new paternalism’s </w:t>
      </w:r>
      <w:r w:rsidR="007A5B79">
        <w:rPr>
          <w:rFonts w:ascii="Times New Roman" w:hAnsi="Times New Roman" w:cs="Times New Roman"/>
          <w:sz w:val="24"/>
          <w:szCs w:val="24"/>
        </w:rPr>
        <w:t>rhetoric</w:t>
      </w:r>
      <w:r w:rsidRPr="008920D8">
        <w:rPr>
          <w:rFonts w:ascii="Times New Roman" w:hAnsi="Times New Roman" w:cs="Times New Roman"/>
          <w:sz w:val="24"/>
          <w:szCs w:val="24"/>
        </w:rPr>
        <w:t xml:space="preserve"> is the introduction of the concepts in a private </w:t>
      </w:r>
      <w:r w:rsidR="007A5B79">
        <w:rPr>
          <w:rFonts w:ascii="Times New Roman" w:hAnsi="Times New Roman" w:cs="Times New Roman"/>
          <w:sz w:val="24"/>
          <w:szCs w:val="24"/>
        </w:rPr>
        <w:t xml:space="preserve">or quasi-public </w:t>
      </w:r>
      <w:r w:rsidRPr="008920D8">
        <w:rPr>
          <w:rFonts w:ascii="Times New Roman" w:hAnsi="Times New Roman" w:cs="Times New Roman"/>
          <w:sz w:val="24"/>
          <w:szCs w:val="24"/>
        </w:rPr>
        <w:t>context. The example of a cafeteria manager trying to influence children’s decisions applies equally to a private school or company cafeteria as it does to a public school cafeteria. In fact, the whole theory of nudging is entirely justifiable in a private context, and the authors should be given credit for suggesting many real private examples of nudges (Thaler and Sunstein, 2008, pp. 229-235). Any arrangement that is based on voluntary exchange or mutual agreement, such as a cafeteria, business saving plan, or a friendship, can benefit from nudges. Positive peer pressure, parental discipline, and a concern for reputation can all lead people to try and nudge their friends, children, or employees into decisions that serve both parties better according to their own judgment.</w:t>
      </w:r>
    </w:p>
    <w:p w14:paraId="3DF832EE" w14:textId="77777777" w:rsidR="00E838B8" w:rsidRPr="008920D8" w:rsidRDefault="001D640A" w:rsidP="008809BF">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However, government</w:t>
      </w:r>
      <w:r w:rsidR="007A5B79">
        <w:rPr>
          <w:rFonts w:ascii="Times New Roman" w:hAnsi="Times New Roman" w:cs="Times New Roman"/>
          <w:sz w:val="24"/>
          <w:szCs w:val="24"/>
        </w:rPr>
        <w:t xml:space="preserve"> paternalism</w:t>
      </w:r>
      <w:r w:rsidRPr="008920D8">
        <w:rPr>
          <w:rFonts w:ascii="Times New Roman" w:hAnsi="Times New Roman" w:cs="Times New Roman"/>
          <w:sz w:val="24"/>
          <w:szCs w:val="24"/>
        </w:rPr>
        <w:t xml:space="preserve"> is different. Government operates, ultimately, by force, and thus cannot be said to be non-coercive (Rothbard, 2004). </w:t>
      </w:r>
      <w:r w:rsidR="00E838B8" w:rsidRPr="008920D8">
        <w:rPr>
          <w:rFonts w:ascii="Times New Roman" w:hAnsi="Times New Roman" w:cs="Times New Roman"/>
          <w:sz w:val="24"/>
          <w:szCs w:val="24"/>
        </w:rPr>
        <w:t xml:space="preserve">The new paternalists </w:t>
      </w:r>
      <w:r w:rsidR="007A5B79">
        <w:rPr>
          <w:rFonts w:ascii="Times New Roman" w:hAnsi="Times New Roman" w:cs="Times New Roman"/>
          <w:sz w:val="24"/>
          <w:szCs w:val="24"/>
        </w:rPr>
        <w:t>claim</w:t>
      </w:r>
      <w:r w:rsidR="00E838B8" w:rsidRPr="008920D8">
        <w:rPr>
          <w:rFonts w:ascii="Times New Roman" w:hAnsi="Times New Roman" w:cs="Times New Roman"/>
          <w:sz w:val="24"/>
          <w:szCs w:val="24"/>
        </w:rPr>
        <w:t xml:space="preserve"> that their paternalism can be non-coercive, and that </w:t>
      </w:r>
      <w:r w:rsidR="007A5B79">
        <w:rPr>
          <w:rFonts w:ascii="Times New Roman" w:hAnsi="Times New Roman" w:cs="Times New Roman"/>
          <w:sz w:val="24"/>
          <w:szCs w:val="24"/>
        </w:rPr>
        <w:t>it is a</w:t>
      </w:r>
      <w:r w:rsidR="00E838B8" w:rsidRPr="008920D8">
        <w:rPr>
          <w:rFonts w:ascii="Times New Roman" w:hAnsi="Times New Roman" w:cs="Times New Roman"/>
          <w:sz w:val="24"/>
          <w:szCs w:val="24"/>
        </w:rPr>
        <w:t xml:space="preserve"> misconception </w:t>
      </w:r>
      <w:r w:rsidR="007A5B79">
        <w:rPr>
          <w:rFonts w:ascii="Times New Roman" w:hAnsi="Times New Roman" w:cs="Times New Roman"/>
          <w:sz w:val="24"/>
          <w:szCs w:val="24"/>
        </w:rPr>
        <w:t xml:space="preserve">to believe </w:t>
      </w:r>
      <w:r w:rsidR="00E838B8" w:rsidRPr="008920D8">
        <w:rPr>
          <w:rFonts w:ascii="Times New Roman" w:hAnsi="Times New Roman" w:cs="Times New Roman"/>
          <w:sz w:val="24"/>
          <w:szCs w:val="24"/>
        </w:rPr>
        <w:t>that paternalism is always coercive. No matter how convincing this argument is, they ultimately undermine their own argument by allowing for a spectrum of freedom</w:t>
      </w:r>
      <w:r w:rsidR="007A5B79">
        <w:rPr>
          <w:rFonts w:ascii="Times New Roman" w:hAnsi="Times New Roman" w:cs="Times New Roman"/>
          <w:sz w:val="24"/>
          <w:szCs w:val="24"/>
        </w:rPr>
        <w:t xml:space="preserve"> for the government choice architect</w:t>
      </w:r>
      <w:r w:rsidR="00E838B8" w:rsidRPr="008920D8">
        <w:rPr>
          <w:rFonts w:ascii="Times New Roman" w:hAnsi="Times New Roman" w:cs="Times New Roman"/>
          <w:sz w:val="24"/>
          <w:szCs w:val="24"/>
        </w:rPr>
        <w:t>, ranging from a costless opt-out to a high cost opt-out. In other words, the choice architect will avoid coercion as long as the people fall in line; if people still do the “wrong” thing, the choice architect should turn up the heat.</w:t>
      </w:r>
    </w:p>
    <w:p w14:paraId="3DF832EF" w14:textId="77777777" w:rsidR="007A5B79" w:rsidRDefault="00E838B8" w:rsidP="008809BF">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The new paternalists also maintain that there is no alternative to paternalism, and </w:t>
      </w:r>
      <w:r w:rsidR="007A5B79">
        <w:rPr>
          <w:rFonts w:ascii="Times New Roman" w:hAnsi="Times New Roman" w:cs="Times New Roman"/>
          <w:sz w:val="24"/>
          <w:szCs w:val="24"/>
        </w:rPr>
        <w:t xml:space="preserve">that it is a misconception </w:t>
      </w:r>
      <w:r w:rsidRPr="008920D8">
        <w:rPr>
          <w:rFonts w:ascii="Times New Roman" w:hAnsi="Times New Roman" w:cs="Times New Roman"/>
          <w:sz w:val="24"/>
          <w:szCs w:val="24"/>
        </w:rPr>
        <w:t>to think</w:t>
      </w:r>
      <w:r w:rsidR="007A5B79">
        <w:rPr>
          <w:rFonts w:ascii="Times New Roman" w:hAnsi="Times New Roman" w:cs="Times New Roman"/>
          <w:sz w:val="24"/>
          <w:szCs w:val="24"/>
        </w:rPr>
        <w:t xml:space="preserve"> such an alternative exists</w:t>
      </w:r>
      <w:r w:rsidRPr="008920D8">
        <w:rPr>
          <w:rFonts w:ascii="Times New Roman" w:hAnsi="Times New Roman" w:cs="Times New Roman"/>
          <w:sz w:val="24"/>
          <w:szCs w:val="24"/>
        </w:rPr>
        <w:t xml:space="preserve">. Somebody has to </w:t>
      </w:r>
      <w:r w:rsidR="007A5B79">
        <w:rPr>
          <w:rFonts w:ascii="Times New Roman" w:hAnsi="Times New Roman" w:cs="Times New Roman"/>
          <w:sz w:val="24"/>
          <w:szCs w:val="24"/>
        </w:rPr>
        <w:t>create the opening framework, and in doing so will affect decision-making, and the new paternalists are not satisfied with private property and freedom of contract as the opening framework</w:t>
      </w:r>
      <w:r w:rsidRPr="008920D8">
        <w:rPr>
          <w:rFonts w:ascii="Times New Roman" w:hAnsi="Times New Roman" w:cs="Times New Roman"/>
          <w:sz w:val="24"/>
          <w:szCs w:val="24"/>
        </w:rPr>
        <w:t xml:space="preserve">. </w:t>
      </w:r>
      <w:r w:rsidR="007A5B79">
        <w:rPr>
          <w:rFonts w:ascii="Times New Roman" w:hAnsi="Times New Roman" w:cs="Times New Roman"/>
          <w:sz w:val="24"/>
          <w:szCs w:val="24"/>
        </w:rPr>
        <w:t>The new paternalist argument presupposes</w:t>
      </w:r>
      <w:r w:rsidRPr="008920D8">
        <w:rPr>
          <w:rFonts w:ascii="Times New Roman" w:hAnsi="Times New Roman" w:cs="Times New Roman"/>
          <w:sz w:val="24"/>
          <w:szCs w:val="24"/>
        </w:rPr>
        <w:t xml:space="preserve"> that the government has to be in the business of education (the cafeteria example), healthcare, and </w:t>
      </w:r>
      <w:r w:rsidR="00911BC5" w:rsidRPr="008920D8">
        <w:rPr>
          <w:rFonts w:ascii="Times New Roman" w:hAnsi="Times New Roman" w:cs="Times New Roman"/>
          <w:sz w:val="24"/>
          <w:szCs w:val="24"/>
        </w:rPr>
        <w:t>savings</w:t>
      </w:r>
      <w:r w:rsidRPr="008920D8">
        <w:rPr>
          <w:rFonts w:ascii="Times New Roman" w:hAnsi="Times New Roman" w:cs="Times New Roman"/>
          <w:sz w:val="24"/>
          <w:szCs w:val="24"/>
        </w:rPr>
        <w:t>. David R. Henderson (</w:t>
      </w:r>
      <w:r w:rsidR="00911BC5" w:rsidRPr="008920D8">
        <w:rPr>
          <w:rFonts w:ascii="Times New Roman" w:hAnsi="Times New Roman" w:cs="Times New Roman"/>
          <w:sz w:val="24"/>
          <w:szCs w:val="24"/>
        </w:rPr>
        <w:t xml:space="preserve">2008) points out how disappointing the new paternalists’ approach to Social Security is. </w:t>
      </w:r>
      <w:r w:rsidR="007A5B79">
        <w:rPr>
          <w:rFonts w:ascii="Times New Roman" w:hAnsi="Times New Roman" w:cs="Times New Roman"/>
          <w:sz w:val="24"/>
          <w:szCs w:val="24"/>
        </w:rPr>
        <w:t>I</w:t>
      </w:r>
      <w:r w:rsidR="00911BC5" w:rsidRPr="008920D8">
        <w:rPr>
          <w:rFonts w:ascii="Times New Roman" w:hAnsi="Times New Roman" w:cs="Times New Roman"/>
          <w:sz w:val="24"/>
          <w:szCs w:val="24"/>
        </w:rPr>
        <w:t xml:space="preserve">nstead of </w:t>
      </w:r>
      <w:r w:rsidR="007A5B79">
        <w:rPr>
          <w:rFonts w:ascii="Times New Roman" w:hAnsi="Times New Roman" w:cs="Times New Roman"/>
          <w:sz w:val="24"/>
          <w:szCs w:val="24"/>
        </w:rPr>
        <w:t xml:space="preserve">considering </w:t>
      </w:r>
      <w:r w:rsidR="00911BC5" w:rsidRPr="008920D8">
        <w:rPr>
          <w:rFonts w:ascii="Times New Roman" w:hAnsi="Times New Roman" w:cs="Times New Roman"/>
          <w:sz w:val="24"/>
          <w:szCs w:val="24"/>
        </w:rPr>
        <w:t xml:space="preserve">abolishing Social Security, or allowing citizens to opt-out of Social Security, the authors simply try to offer the best choice architecture within Social Security. Or to take another example, the authors try to improve companies’ 401(k) policies, without allowing for the possibility that the government need not try and influence companies’ and individuals’ savings practices with laws that provide certain tax benefits as incentives in the first place. Furthermore, Gregory Mitchell (2005) points out that paternalism is only </w:t>
      </w:r>
      <w:r w:rsidR="007A5B79">
        <w:rPr>
          <w:rFonts w:ascii="Times New Roman" w:hAnsi="Times New Roman" w:cs="Times New Roman"/>
          <w:sz w:val="24"/>
          <w:szCs w:val="24"/>
        </w:rPr>
        <w:t>“</w:t>
      </w:r>
      <w:r w:rsidR="00911BC5" w:rsidRPr="008920D8">
        <w:rPr>
          <w:rFonts w:ascii="Times New Roman" w:hAnsi="Times New Roman" w:cs="Times New Roman"/>
          <w:sz w:val="24"/>
          <w:szCs w:val="24"/>
        </w:rPr>
        <w:t>inevitable</w:t>
      </w:r>
      <w:r w:rsidR="007A5B79">
        <w:rPr>
          <w:rFonts w:ascii="Times New Roman" w:hAnsi="Times New Roman" w:cs="Times New Roman"/>
          <w:sz w:val="24"/>
          <w:szCs w:val="24"/>
        </w:rPr>
        <w:t>”</w:t>
      </w:r>
      <w:r w:rsidR="00911BC5" w:rsidRPr="008920D8">
        <w:rPr>
          <w:rFonts w:ascii="Times New Roman" w:hAnsi="Times New Roman" w:cs="Times New Roman"/>
          <w:sz w:val="24"/>
          <w:szCs w:val="24"/>
        </w:rPr>
        <w:t xml:space="preserve"> if individuals are unable to overcome cognitive biases.</w:t>
      </w:r>
      <w:r w:rsidR="007A5B79">
        <w:rPr>
          <w:rFonts w:ascii="Times New Roman" w:hAnsi="Times New Roman" w:cs="Times New Roman"/>
          <w:sz w:val="24"/>
          <w:szCs w:val="24"/>
        </w:rPr>
        <w:t xml:space="preserve"> Fortunately, however, humans </w:t>
      </w:r>
      <w:r w:rsidR="007A5B79">
        <w:rPr>
          <w:rFonts w:ascii="Times New Roman" w:hAnsi="Times New Roman" w:cs="Times New Roman"/>
          <w:i/>
          <w:sz w:val="24"/>
          <w:szCs w:val="24"/>
        </w:rPr>
        <w:t>can</w:t>
      </w:r>
      <w:r w:rsidR="007A5B79">
        <w:rPr>
          <w:rFonts w:ascii="Times New Roman" w:hAnsi="Times New Roman" w:cs="Times New Roman"/>
          <w:sz w:val="24"/>
          <w:szCs w:val="24"/>
        </w:rPr>
        <w:t xml:space="preserve"> overcome cognitive biases</w:t>
      </w:r>
      <w:r w:rsidR="00E63264">
        <w:rPr>
          <w:rFonts w:ascii="Times New Roman" w:hAnsi="Times New Roman" w:cs="Times New Roman"/>
          <w:sz w:val="24"/>
          <w:szCs w:val="24"/>
        </w:rPr>
        <w:t>, and paternalism need not be inevitable</w:t>
      </w:r>
      <w:r w:rsidR="007A5B79">
        <w:rPr>
          <w:rFonts w:ascii="Times New Roman" w:hAnsi="Times New Roman" w:cs="Times New Roman"/>
          <w:sz w:val="24"/>
          <w:szCs w:val="24"/>
        </w:rPr>
        <w:t>.</w:t>
      </w:r>
      <w:r w:rsidR="0023443F" w:rsidRPr="008920D8">
        <w:rPr>
          <w:rFonts w:ascii="Times New Roman" w:hAnsi="Times New Roman" w:cs="Times New Roman"/>
          <w:sz w:val="24"/>
          <w:szCs w:val="24"/>
        </w:rPr>
        <w:t xml:space="preserve"> </w:t>
      </w:r>
    </w:p>
    <w:p w14:paraId="3DF832F0" w14:textId="77777777" w:rsidR="0023443F" w:rsidRPr="008920D8" w:rsidRDefault="00E63264" w:rsidP="008809B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Libertarians</w:t>
      </w:r>
      <w:r w:rsidR="001D640A" w:rsidRPr="008920D8">
        <w:rPr>
          <w:rFonts w:ascii="Times New Roman" w:hAnsi="Times New Roman" w:cs="Times New Roman"/>
          <w:sz w:val="24"/>
          <w:szCs w:val="24"/>
        </w:rPr>
        <w:t xml:space="preserve"> differ in their exact prescription for the role of government, but because of its coercive nature that interferes with people’s preferred actions, its bro</w:t>
      </w:r>
      <w:r w:rsidR="007A5B79">
        <w:rPr>
          <w:rFonts w:ascii="Times New Roman" w:hAnsi="Times New Roman" w:cs="Times New Roman"/>
          <w:sz w:val="24"/>
          <w:szCs w:val="24"/>
        </w:rPr>
        <w:t xml:space="preserve">adest conception is limited to </w:t>
      </w:r>
      <w:r w:rsidR="001D640A" w:rsidRPr="008920D8">
        <w:rPr>
          <w:rFonts w:ascii="Times New Roman" w:hAnsi="Times New Roman" w:cs="Times New Roman"/>
          <w:sz w:val="24"/>
          <w:szCs w:val="24"/>
        </w:rPr>
        <w:t xml:space="preserve">the </w:t>
      </w:r>
      <w:r w:rsidR="007A5B79">
        <w:rPr>
          <w:rFonts w:ascii="Times New Roman" w:hAnsi="Times New Roman" w:cs="Times New Roman"/>
          <w:sz w:val="24"/>
          <w:szCs w:val="24"/>
        </w:rPr>
        <w:t>“</w:t>
      </w:r>
      <w:r w:rsidR="001D640A" w:rsidRPr="008920D8">
        <w:rPr>
          <w:rFonts w:ascii="Times New Roman" w:hAnsi="Times New Roman" w:cs="Times New Roman"/>
          <w:sz w:val="24"/>
          <w:szCs w:val="24"/>
        </w:rPr>
        <w:t>night watchman” state, tasked with protecting citizens from violence, protecting private property, enforcing contracts, and providing for the national defense (Nozick, 1974).</w:t>
      </w:r>
      <w:r w:rsidR="006B23EB" w:rsidRPr="008920D8">
        <w:rPr>
          <w:rFonts w:ascii="Times New Roman" w:hAnsi="Times New Roman" w:cs="Times New Roman"/>
          <w:sz w:val="24"/>
          <w:szCs w:val="24"/>
        </w:rPr>
        <w:t xml:space="preserve"> </w:t>
      </w:r>
      <w:r w:rsidR="0023443F" w:rsidRPr="008920D8">
        <w:rPr>
          <w:rFonts w:ascii="Times New Roman" w:hAnsi="Times New Roman" w:cs="Times New Roman"/>
          <w:sz w:val="24"/>
          <w:szCs w:val="24"/>
        </w:rPr>
        <w:t xml:space="preserve">Under this conception of the government, paternalism is not inevitable, and private property and voluntary association can regulate people’s behavior without any need for nudges. </w:t>
      </w:r>
    </w:p>
    <w:p w14:paraId="3DF832F1" w14:textId="77777777" w:rsidR="00E63264" w:rsidRDefault="0023443F" w:rsidP="00E63264">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However, the new paternalism is aimed at the contemporary policy environment, so the authors start with the fact that voters in the United States and elsewhere have consistently demonstrated their desire for the government to be paternalistic. </w:t>
      </w:r>
      <w:r w:rsidR="00DA1D88" w:rsidRPr="008920D8">
        <w:rPr>
          <w:rFonts w:ascii="Times New Roman" w:hAnsi="Times New Roman" w:cs="Times New Roman"/>
          <w:sz w:val="24"/>
          <w:szCs w:val="24"/>
        </w:rPr>
        <w:t>Democracy’s track record demonstrates a rejection of libertarian principles (Hoppe, 2001). Yet because there is still a portion of the voting public that desires smaller government, t</w:t>
      </w:r>
      <w:r w:rsidRPr="008920D8">
        <w:rPr>
          <w:rFonts w:ascii="Times New Roman" w:hAnsi="Times New Roman" w:cs="Times New Roman"/>
          <w:sz w:val="24"/>
          <w:szCs w:val="24"/>
        </w:rPr>
        <w:t xml:space="preserve">he libertarian paternalism is an attempt to reconcile the libertarians with the paternalists. In the face of “inevitable paternalism,” as dictated by voters, the question the new paternalists </w:t>
      </w:r>
      <w:r w:rsidR="00E63264">
        <w:rPr>
          <w:rFonts w:ascii="Times New Roman" w:hAnsi="Times New Roman" w:cs="Times New Roman"/>
          <w:sz w:val="24"/>
          <w:szCs w:val="24"/>
        </w:rPr>
        <w:t xml:space="preserve">are really </w:t>
      </w:r>
      <w:r w:rsidRPr="008920D8">
        <w:rPr>
          <w:rFonts w:ascii="Times New Roman" w:hAnsi="Times New Roman" w:cs="Times New Roman"/>
          <w:sz w:val="24"/>
          <w:szCs w:val="24"/>
        </w:rPr>
        <w:t>seek</w:t>
      </w:r>
      <w:r w:rsidR="00E63264">
        <w:rPr>
          <w:rFonts w:ascii="Times New Roman" w:hAnsi="Times New Roman" w:cs="Times New Roman"/>
          <w:sz w:val="24"/>
          <w:szCs w:val="24"/>
        </w:rPr>
        <w:t>ing</w:t>
      </w:r>
      <w:r w:rsidRPr="008920D8">
        <w:rPr>
          <w:rFonts w:ascii="Times New Roman" w:hAnsi="Times New Roman" w:cs="Times New Roman"/>
          <w:sz w:val="24"/>
          <w:szCs w:val="24"/>
        </w:rPr>
        <w:t xml:space="preserve"> to answer is how best to implement pat</w:t>
      </w:r>
      <w:r w:rsidR="00E63264">
        <w:rPr>
          <w:rFonts w:ascii="Times New Roman" w:hAnsi="Times New Roman" w:cs="Times New Roman"/>
          <w:sz w:val="24"/>
          <w:szCs w:val="24"/>
        </w:rPr>
        <w:t xml:space="preserve">ernalist regulations. Coming back to Thaler and Sunstein’s cafeteria manager, if the government is put in charge of public schools, and those schools operate cafeterias, what is the best way to manage those cafeterias? As Mises (1949) wrote, </w:t>
      </w:r>
    </w:p>
    <w:p w14:paraId="3DF832F2" w14:textId="77777777" w:rsidR="00E63264" w:rsidRDefault="001534EB" w:rsidP="001534EB">
      <w:pPr>
        <w:autoSpaceDE w:val="0"/>
        <w:autoSpaceDN w:val="0"/>
        <w:adjustRightInd w:val="0"/>
        <w:spacing w:after="0" w:line="240" w:lineRule="auto"/>
        <w:ind w:left="720"/>
        <w:rPr>
          <w:rFonts w:ascii="Times New Roman" w:hAnsi="Times New Roman" w:cs="Times New Roman"/>
          <w:sz w:val="24"/>
          <w:szCs w:val="24"/>
        </w:rPr>
      </w:pPr>
      <w:r w:rsidRPr="001534EB">
        <w:rPr>
          <w:rFonts w:ascii="Times New Roman" w:hAnsi="Times New Roman" w:cs="Times New Roman"/>
          <w:sz w:val="24"/>
          <w:szCs w:val="24"/>
        </w:rPr>
        <w:t xml:space="preserve">The confusion and lack of judgment displayed in dealing with the problems of interventionism are amazing indeed. There are, for instance, people who argue thus: it is obvious that traffic regulations on the public roads are necessary. Nobody objects to the government's interference with the car driver's conduct. The advocates of laissez faire contradict themselves in fighting government interference with market prices and yet not advocating the abolition of government traffic regulation. The fallacy of this argument is manifest. The regulation of traffic on a road is one of the tasks incumbent upon the agency that operates the road. If this agency is the government or the municipality, it is bound to attend to this task. It is the task of a railroad's management to fix the timetable of the trains and it is the task of a hotel's management to decide whether or not there should be music in the dining room. If the government operates a railroad or a hotel, it is the government's task to regulate these things </w:t>
      </w:r>
      <w:r>
        <w:rPr>
          <w:rFonts w:ascii="Times New Roman" w:hAnsi="Times New Roman" w:cs="Times New Roman"/>
          <w:sz w:val="24"/>
          <w:szCs w:val="24"/>
        </w:rPr>
        <w:t>…</w:t>
      </w:r>
      <w:r w:rsidRPr="001534EB">
        <w:rPr>
          <w:rFonts w:ascii="Times New Roman" w:hAnsi="Times New Roman" w:cs="Times New Roman"/>
          <w:sz w:val="24"/>
          <w:szCs w:val="24"/>
        </w:rPr>
        <w:t xml:space="preserve"> </w:t>
      </w:r>
      <w:r>
        <w:rPr>
          <w:rFonts w:ascii="Times New Roman" w:hAnsi="Times New Roman" w:cs="Times New Roman"/>
          <w:sz w:val="24"/>
          <w:szCs w:val="24"/>
        </w:rPr>
        <w:t>W</w:t>
      </w:r>
      <w:r w:rsidRPr="001534EB">
        <w:rPr>
          <w:rFonts w:ascii="Times New Roman" w:hAnsi="Times New Roman" w:cs="Times New Roman"/>
          <w:sz w:val="24"/>
          <w:szCs w:val="24"/>
        </w:rPr>
        <w:t xml:space="preserve">ith a state opera the government decides which operas should be produced and which not; it is a non sequitur to deduce from this fact that it is also a task of the government to decide these things for a </w:t>
      </w:r>
      <w:r w:rsidR="001B51E5">
        <w:rPr>
          <w:rFonts w:ascii="Times New Roman" w:hAnsi="Times New Roman" w:cs="Times New Roman"/>
          <w:sz w:val="24"/>
          <w:szCs w:val="24"/>
        </w:rPr>
        <w:t>nongovernmental opera (p. 718-719).</w:t>
      </w:r>
    </w:p>
    <w:p w14:paraId="3DF832F3" w14:textId="77777777" w:rsidR="001534EB" w:rsidRDefault="001534EB" w:rsidP="001534EB">
      <w:pPr>
        <w:autoSpaceDE w:val="0"/>
        <w:autoSpaceDN w:val="0"/>
        <w:adjustRightInd w:val="0"/>
        <w:spacing w:after="0" w:line="240" w:lineRule="auto"/>
        <w:ind w:left="720"/>
        <w:rPr>
          <w:rFonts w:ascii="Times New Roman" w:hAnsi="Times New Roman" w:cs="Times New Roman"/>
          <w:sz w:val="24"/>
          <w:szCs w:val="24"/>
        </w:rPr>
      </w:pPr>
    </w:p>
    <w:p w14:paraId="3DF832F4" w14:textId="77777777" w:rsidR="0023443F" w:rsidRPr="008920D8" w:rsidRDefault="001B51E5" w:rsidP="009B479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Clearly, Austrian economists can concede the point that government agents and policy makers should seek the most effective way to administer those duties placed under its ownership and control. Yet in doing so, they should point out the flaws of the paternalist schemes with a sober eye and carefully guard against encroachments on other spheres, the “nongovernmental opera” in Mises’ example. </w:t>
      </w:r>
      <w:r w:rsidR="009B4793">
        <w:rPr>
          <w:rFonts w:ascii="Times New Roman" w:hAnsi="Times New Roman" w:cs="Times New Roman"/>
          <w:sz w:val="24"/>
          <w:szCs w:val="24"/>
        </w:rPr>
        <w:t>In doing so, they can engage positively with the modern policy discussion while continuing to advocate</w:t>
      </w:r>
      <w:r w:rsidR="009453F6" w:rsidRPr="008920D8">
        <w:rPr>
          <w:rFonts w:ascii="Times New Roman" w:hAnsi="Times New Roman" w:cs="Times New Roman"/>
          <w:sz w:val="24"/>
          <w:szCs w:val="24"/>
        </w:rPr>
        <w:t xml:space="preserve"> for </w:t>
      </w:r>
      <w:r w:rsidR="009B4793">
        <w:rPr>
          <w:rFonts w:ascii="Times New Roman" w:hAnsi="Times New Roman" w:cs="Times New Roman"/>
          <w:sz w:val="24"/>
          <w:szCs w:val="24"/>
        </w:rPr>
        <w:t>their own vision of government.</w:t>
      </w:r>
      <w:r w:rsidR="00BF4739">
        <w:rPr>
          <w:rFonts w:ascii="Times New Roman" w:hAnsi="Times New Roman" w:cs="Times New Roman"/>
          <w:sz w:val="24"/>
          <w:szCs w:val="24"/>
        </w:rPr>
        <w:t xml:space="preserve"> </w:t>
      </w:r>
      <w:r w:rsidR="009B4793">
        <w:rPr>
          <w:rFonts w:ascii="Times New Roman" w:hAnsi="Times New Roman" w:cs="Times New Roman"/>
          <w:sz w:val="24"/>
          <w:szCs w:val="24"/>
        </w:rPr>
        <w:t xml:space="preserve">In this instance, this form of analysis is quite revealing. </w:t>
      </w:r>
      <w:r w:rsidR="00BF4739">
        <w:rPr>
          <w:rFonts w:ascii="Times New Roman" w:hAnsi="Times New Roman" w:cs="Times New Roman"/>
          <w:sz w:val="24"/>
          <w:szCs w:val="24"/>
        </w:rPr>
        <w:t>Even i</w:t>
      </w:r>
      <w:r w:rsidR="0023443F" w:rsidRPr="008920D8">
        <w:rPr>
          <w:rFonts w:ascii="Times New Roman" w:hAnsi="Times New Roman" w:cs="Times New Roman"/>
          <w:sz w:val="24"/>
          <w:szCs w:val="24"/>
        </w:rPr>
        <w:t>f the new paternalists’ are granted their assumptions of inevitable paternalism and the possibility of non-coercive paternalism, their theories</w:t>
      </w:r>
      <w:r w:rsidR="00BF4739">
        <w:rPr>
          <w:rFonts w:ascii="Times New Roman" w:hAnsi="Times New Roman" w:cs="Times New Roman"/>
          <w:sz w:val="24"/>
          <w:szCs w:val="24"/>
        </w:rPr>
        <w:t xml:space="preserve"> still</w:t>
      </w:r>
      <w:r w:rsidR="0023443F" w:rsidRPr="008920D8">
        <w:rPr>
          <w:rFonts w:ascii="Times New Roman" w:hAnsi="Times New Roman" w:cs="Times New Roman"/>
          <w:sz w:val="24"/>
          <w:szCs w:val="24"/>
        </w:rPr>
        <w:t xml:space="preserve"> fall short in several ways. The libertarian paternalism is less broadly applicable than it might seem and is not subject to any rational limitations on application or unbiased guidance. </w:t>
      </w:r>
    </w:p>
    <w:p w14:paraId="3DF832F5" w14:textId="77777777" w:rsidR="00BF4739" w:rsidRDefault="00DA1D88" w:rsidP="008809BF">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The new paternalism is packaged and sold as a brilliant new legal paradigm, but it is not so much a general theory of law as a technique for regulation. The new paternalism still requires the foundations of property, contract, tort, and criminal law. Nudges do not replace any of these foundations</w:t>
      </w:r>
      <w:r w:rsidR="00BF4739">
        <w:rPr>
          <w:rFonts w:ascii="Times New Roman" w:hAnsi="Times New Roman" w:cs="Times New Roman"/>
          <w:sz w:val="24"/>
          <w:szCs w:val="24"/>
        </w:rPr>
        <w:t>.</w:t>
      </w:r>
      <w:r w:rsidRPr="008920D8">
        <w:rPr>
          <w:rFonts w:ascii="Times New Roman" w:hAnsi="Times New Roman" w:cs="Times New Roman"/>
          <w:sz w:val="24"/>
          <w:szCs w:val="24"/>
        </w:rPr>
        <w:t xml:space="preserve"> </w:t>
      </w:r>
      <w:r w:rsidR="00BF4739" w:rsidRPr="008920D8">
        <w:rPr>
          <w:rFonts w:ascii="Times New Roman" w:hAnsi="Times New Roman" w:cs="Times New Roman"/>
          <w:sz w:val="24"/>
          <w:szCs w:val="24"/>
        </w:rPr>
        <w:t>For example, imagine a criminal law paradigm that relied on “nudging” criminals away from theft or assault of others, but leaving opt-outs in place.</w:t>
      </w:r>
      <w:r w:rsidR="00BF4739">
        <w:rPr>
          <w:rFonts w:ascii="Times New Roman" w:hAnsi="Times New Roman" w:cs="Times New Roman"/>
          <w:sz w:val="24"/>
          <w:szCs w:val="24"/>
        </w:rPr>
        <w:t xml:space="preserve"> </w:t>
      </w:r>
      <w:r w:rsidR="00BF4739" w:rsidRPr="008920D8">
        <w:rPr>
          <w:rFonts w:ascii="Times New Roman" w:hAnsi="Times New Roman" w:cs="Times New Roman"/>
          <w:sz w:val="24"/>
          <w:szCs w:val="24"/>
        </w:rPr>
        <w:t>Clearly such a framework is not an appropriate starting plac</w:t>
      </w:r>
      <w:r w:rsidR="00BF4739">
        <w:rPr>
          <w:rFonts w:ascii="Times New Roman" w:hAnsi="Times New Roman" w:cs="Times New Roman"/>
          <w:sz w:val="24"/>
          <w:szCs w:val="24"/>
        </w:rPr>
        <w:t xml:space="preserve">e for these foundations of law. </w:t>
      </w:r>
      <w:r w:rsidR="00BF4739" w:rsidRPr="008920D8">
        <w:rPr>
          <w:rFonts w:ascii="Times New Roman" w:hAnsi="Times New Roman" w:cs="Times New Roman"/>
          <w:sz w:val="24"/>
          <w:szCs w:val="24"/>
        </w:rPr>
        <w:t>Instead</w:t>
      </w:r>
      <w:r w:rsidR="00BF4739">
        <w:rPr>
          <w:rFonts w:ascii="Times New Roman" w:hAnsi="Times New Roman" w:cs="Times New Roman"/>
          <w:sz w:val="24"/>
          <w:szCs w:val="24"/>
        </w:rPr>
        <w:t>, new paternalism is limited to moderating</w:t>
      </w:r>
      <w:r w:rsidRPr="008920D8">
        <w:rPr>
          <w:rFonts w:ascii="Times New Roman" w:hAnsi="Times New Roman" w:cs="Times New Roman"/>
          <w:sz w:val="24"/>
          <w:szCs w:val="24"/>
        </w:rPr>
        <w:t xml:space="preserve"> the government’s</w:t>
      </w:r>
      <w:r w:rsidR="00BF4739">
        <w:rPr>
          <w:rFonts w:ascii="Times New Roman" w:hAnsi="Times New Roman" w:cs="Times New Roman"/>
          <w:sz w:val="24"/>
          <w:szCs w:val="24"/>
        </w:rPr>
        <w:t xml:space="preserve"> regulatory</w:t>
      </w:r>
      <w:r w:rsidRPr="008920D8">
        <w:rPr>
          <w:rFonts w:ascii="Times New Roman" w:hAnsi="Times New Roman" w:cs="Times New Roman"/>
          <w:sz w:val="24"/>
          <w:szCs w:val="24"/>
        </w:rPr>
        <w:t xml:space="preserve"> interventions</w:t>
      </w:r>
      <w:r w:rsidR="00BF4739">
        <w:rPr>
          <w:rFonts w:ascii="Times New Roman" w:hAnsi="Times New Roman" w:cs="Times New Roman"/>
          <w:sz w:val="24"/>
          <w:szCs w:val="24"/>
        </w:rPr>
        <w:t xml:space="preserve"> on top of these foundations</w:t>
      </w:r>
      <w:r w:rsidRPr="008920D8">
        <w:rPr>
          <w:rFonts w:ascii="Times New Roman" w:hAnsi="Times New Roman" w:cs="Times New Roman"/>
          <w:sz w:val="24"/>
          <w:szCs w:val="24"/>
        </w:rPr>
        <w:t xml:space="preserve">. </w:t>
      </w:r>
    </w:p>
    <w:p w14:paraId="3DF832F6" w14:textId="77777777" w:rsidR="00DA1D88" w:rsidRPr="008920D8" w:rsidRDefault="00DA1D88" w:rsidP="008809BF">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New paternalism also faces no rati</w:t>
      </w:r>
      <w:r w:rsidR="00BF4739">
        <w:rPr>
          <w:rFonts w:ascii="Times New Roman" w:hAnsi="Times New Roman" w:cs="Times New Roman"/>
          <w:sz w:val="24"/>
          <w:szCs w:val="24"/>
        </w:rPr>
        <w:t xml:space="preserve">onal limitations on application </w:t>
      </w:r>
      <w:r w:rsidRPr="008920D8">
        <w:rPr>
          <w:rFonts w:ascii="Times New Roman" w:hAnsi="Times New Roman" w:cs="Times New Roman"/>
          <w:sz w:val="24"/>
          <w:szCs w:val="24"/>
        </w:rPr>
        <w:t xml:space="preserve">from </w:t>
      </w:r>
      <w:r w:rsidR="00BF4739">
        <w:rPr>
          <w:rFonts w:ascii="Times New Roman" w:hAnsi="Times New Roman" w:cs="Times New Roman"/>
          <w:sz w:val="24"/>
          <w:szCs w:val="24"/>
        </w:rPr>
        <w:t xml:space="preserve">within </w:t>
      </w:r>
      <w:r w:rsidRPr="008920D8">
        <w:rPr>
          <w:rFonts w:ascii="Times New Roman" w:hAnsi="Times New Roman" w:cs="Times New Roman"/>
          <w:sz w:val="24"/>
          <w:szCs w:val="24"/>
        </w:rPr>
        <w:t xml:space="preserve">its theory. How does the choice architect choose between a low-cost </w:t>
      </w:r>
      <w:r w:rsidRPr="008920D8">
        <w:rPr>
          <w:rFonts w:ascii="Times New Roman" w:hAnsi="Times New Roman" w:cs="Times New Roman"/>
          <w:i/>
          <w:sz w:val="24"/>
          <w:szCs w:val="24"/>
        </w:rPr>
        <w:t>libertarian</w:t>
      </w:r>
      <w:r w:rsidRPr="008920D8">
        <w:rPr>
          <w:rFonts w:ascii="Times New Roman" w:hAnsi="Times New Roman" w:cs="Times New Roman"/>
          <w:sz w:val="24"/>
          <w:szCs w:val="24"/>
        </w:rPr>
        <w:t xml:space="preserve"> opt-out and a high-cost </w:t>
      </w:r>
      <w:r w:rsidRPr="008920D8">
        <w:rPr>
          <w:rFonts w:ascii="Times New Roman" w:hAnsi="Times New Roman" w:cs="Times New Roman"/>
          <w:i/>
          <w:sz w:val="24"/>
          <w:szCs w:val="24"/>
        </w:rPr>
        <w:t>paternalist</w:t>
      </w:r>
      <w:r w:rsidRPr="008920D8">
        <w:rPr>
          <w:rFonts w:ascii="Times New Roman" w:hAnsi="Times New Roman" w:cs="Times New Roman"/>
          <w:sz w:val="24"/>
          <w:szCs w:val="24"/>
        </w:rPr>
        <w:t xml:space="preserve"> opt-out? When should </w:t>
      </w:r>
      <w:r w:rsidR="00874A29" w:rsidRPr="008920D8">
        <w:rPr>
          <w:rFonts w:ascii="Times New Roman" w:hAnsi="Times New Roman" w:cs="Times New Roman"/>
          <w:sz w:val="24"/>
          <w:szCs w:val="24"/>
        </w:rPr>
        <w:t>“</w:t>
      </w:r>
      <w:r w:rsidRPr="008920D8">
        <w:rPr>
          <w:rFonts w:ascii="Times New Roman" w:hAnsi="Times New Roman" w:cs="Times New Roman"/>
          <w:sz w:val="24"/>
          <w:szCs w:val="24"/>
        </w:rPr>
        <w:t>nudges</w:t>
      </w:r>
      <w:r w:rsidR="00874A29" w:rsidRPr="008920D8">
        <w:rPr>
          <w:rFonts w:ascii="Times New Roman" w:hAnsi="Times New Roman" w:cs="Times New Roman"/>
          <w:sz w:val="24"/>
          <w:szCs w:val="24"/>
        </w:rPr>
        <w:t>”</w:t>
      </w:r>
      <w:r w:rsidRPr="008920D8">
        <w:rPr>
          <w:rFonts w:ascii="Times New Roman" w:hAnsi="Times New Roman" w:cs="Times New Roman"/>
          <w:sz w:val="24"/>
          <w:szCs w:val="24"/>
        </w:rPr>
        <w:t xml:space="preserve"> be implemented</w:t>
      </w:r>
      <w:r w:rsidR="00874A29" w:rsidRPr="008920D8">
        <w:rPr>
          <w:rFonts w:ascii="Times New Roman" w:hAnsi="Times New Roman" w:cs="Times New Roman"/>
          <w:sz w:val="24"/>
          <w:szCs w:val="24"/>
        </w:rPr>
        <w:t xml:space="preserve"> instead of “</w:t>
      </w:r>
      <w:r w:rsidRPr="008920D8">
        <w:rPr>
          <w:rFonts w:ascii="Times New Roman" w:hAnsi="Times New Roman" w:cs="Times New Roman"/>
          <w:sz w:val="24"/>
          <w:szCs w:val="24"/>
        </w:rPr>
        <w:t>shoves</w:t>
      </w:r>
      <w:r w:rsidR="00874A29" w:rsidRPr="008920D8">
        <w:rPr>
          <w:rFonts w:ascii="Times New Roman" w:hAnsi="Times New Roman" w:cs="Times New Roman"/>
          <w:sz w:val="24"/>
          <w:szCs w:val="24"/>
        </w:rPr>
        <w:t>”</w:t>
      </w:r>
      <w:r w:rsidRPr="008920D8">
        <w:rPr>
          <w:rFonts w:ascii="Times New Roman" w:hAnsi="Times New Roman" w:cs="Times New Roman"/>
          <w:sz w:val="24"/>
          <w:szCs w:val="24"/>
        </w:rPr>
        <w:t xml:space="preserve"> or imprisonment?</w:t>
      </w:r>
      <w:r w:rsidR="00874A29" w:rsidRPr="008920D8">
        <w:rPr>
          <w:rFonts w:ascii="Times New Roman" w:hAnsi="Times New Roman" w:cs="Times New Roman"/>
          <w:sz w:val="24"/>
          <w:szCs w:val="24"/>
        </w:rPr>
        <w:t xml:space="preserve"> The new paternalist can only offer guidelines, but the danger is that the libertarians accept the lip service paid to their concerns, while in practice the choice architect starts shoving to make citizens comply. Because the choice architect is also subject to cognitive biases, the new paternalism has great potential for falling down the “slippery slope” (Rizzo and Whitman 2007, 2009a). Proponents of new paternalism address this objection, but their response is simply to say that the slippery slope argument ducks the question of the merits of the proposed choice architecture, and that the libertarian opt-out reduces the steepness of the slope (Thaler and Sunstein, 2008, pp. 236-238). However, there is no restraint, even within their paradigm, on exactly how </w:t>
      </w:r>
      <w:r w:rsidR="00BF4739">
        <w:rPr>
          <w:rFonts w:ascii="Times New Roman" w:hAnsi="Times New Roman" w:cs="Times New Roman"/>
          <w:sz w:val="24"/>
          <w:szCs w:val="24"/>
        </w:rPr>
        <w:t>“</w:t>
      </w:r>
      <w:r w:rsidR="00874A29" w:rsidRPr="008920D8">
        <w:rPr>
          <w:rFonts w:ascii="Times New Roman" w:hAnsi="Times New Roman" w:cs="Times New Roman"/>
          <w:sz w:val="24"/>
          <w:szCs w:val="24"/>
        </w:rPr>
        <w:t>libertarian</w:t>
      </w:r>
      <w:r w:rsidR="00BF4739">
        <w:rPr>
          <w:rFonts w:ascii="Times New Roman" w:hAnsi="Times New Roman" w:cs="Times New Roman"/>
          <w:sz w:val="24"/>
          <w:szCs w:val="24"/>
        </w:rPr>
        <w:t>”</w:t>
      </w:r>
      <w:r w:rsidR="00874A29" w:rsidRPr="008920D8">
        <w:rPr>
          <w:rFonts w:ascii="Times New Roman" w:hAnsi="Times New Roman" w:cs="Times New Roman"/>
          <w:sz w:val="24"/>
          <w:szCs w:val="24"/>
        </w:rPr>
        <w:t xml:space="preserve"> the choice architect has to be, and they recognize that there are “no hard-and-fast stopping points” and that “when mandates are involved and opt-outs are unavailable, the slippery-slope argument can begin to have some merit” (Thaler and Sunstein, 2008, pp. 251). Ultimately, their only real answer to this objection is that the new paternalism shows a preference for liberty and that citizens will have trust that the choice architect respects this. Unfortunately for the libertarian, the new paternalists “do not share the view that all redistribution is illegitimate” and that freedom itself is a value to protect (Thaler and Sunstein, 2008, p. 242). </w:t>
      </w:r>
      <w:r w:rsidR="001D3F56" w:rsidRPr="008920D8">
        <w:rPr>
          <w:rFonts w:ascii="Times New Roman" w:hAnsi="Times New Roman" w:cs="Times New Roman"/>
          <w:sz w:val="24"/>
          <w:szCs w:val="24"/>
        </w:rPr>
        <w:t>They may be “libertarian paternalists,” but the libertarian side agrees a lot less with other libertarians than the paternalist side agrees with other paternalists.</w:t>
      </w:r>
    </w:p>
    <w:p w14:paraId="3DF832F7" w14:textId="77777777" w:rsidR="00C87A38" w:rsidRPr="008920D8" w:rsidRDefault="001D3F56" w:rsidP="00BF4739">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Another lack of a rational limitation within their paradigm arises with their discussion of split-selves. Kahneman</w:t>
      </w:r>
      <w:r w:rsidR="00BF4739">
        <w:rPr>
          <w:rFonts w:ascii="Times New Roman" w:hAnsi="Times New Roman" w:cs="Times New Roman"/>
          <w:sz w:val="24"/>
          <w:szCs w:val="24"/>
        </w:rPr>
        <w:t xml:space="preserve"> (2011)</w:t>
      </w:r>
      <w:r w:rsidRPr="008920D8">
        <w:rPr>
          <w:rFonts w:ascii="Times New Roman" w:hAnsi="Times New Roman" w:cs="Times New Roman"/>
          <w:sz w:val="24"/>
          <w:szCs w:val="24"/>
        </w:rPr>
        <w:t xml:space="preserve"> discusses System 1, the short term emotional side of human brains, and System 2, the long term logical side. The new paternalists use the terms “Econ” and “Humans,” or “Doers” and “Planners,” to describe this duality of human decision making (Thaler and Sunstein, 2008, pp. 6-8, 19-22). This duality goes hand in hand with the behavioral economics’ rejection of stable preferences, as temptations and changing circumstances lead to “dynamically inconsistent” preferences (</w:t>
      </w:r>
      <w:r w:rsidR="00BF4739" w:rsidRPr="008920D8">
        <w:rPr>
          <w:rFonts w:ascii="Times New Roman" w:hAnsi="Times New Roman" w:cs="Times New Roman"/>
          <w:sz w:val="24"/>
          <w:szCs w:val="24"/>
        </w:rPr>
        <w:t>Thaler and Sunstein, 2008</w:t>
      </w:r>
      <w:r w:rsidR="00BF4739">
        <w:rPr>
          <w:rFonts w:ascii="Times New Roman" w:hAnsi="Times New Roman" w:cs="Times New Roman"/>
          <w:sz w:val="24"/>
          <w:szCs w:val="24"/>
        </w:rPr>
        <w:t xml:space="preserve">, </w:t>
      </w:r>
      <w:r w:rsidRPr="008920D8">
        <w:rPr>
          <w:rFonts w:ascii="Times New Roman" w:hAnsi="Times New Roman" w:cs="Times New Roman"/>
          <w:sz w:val="24"/>
          <w:szCs w:val="24"/>
        </w:rPr>
        <w:t>p. 41). However, on what basis are the new paternalists choosing to support the long-term planner over the short-term doer? As Thomas Leonard (2008) asks, “are workaholics, anorexics and misers—what happens with a dictatorship of the Planner—any less immoderate than slackers, the overweight, and the profligate?” The policies of the new paternalists always support the “Econ” over the “Human.” Thus, the irony arises that although behavioral economics has rejected the hyper-rational actor of the Neo-Classical model, the new paternalists turn around and set this hyper-rational actor up as the model to nudge people towards (Leonard, 2008).</w:t>
      </w:r>
      <w:r w:rsidR="00C87A38" w:rsidRPr="008920D8">
        <w:rPr>
          <w:rFonts w:ascii="Times New Roman" w:hAnsi="Times New Roman" w:cs="Times New Roman"/>
          <w:sz w:val="24"/>
          <w:szCs w:val="24"/>
        </w:rPr>
        <w:t xml:space="preserve"> The response from new paternalists is that their nudges will make the nudged citizens happier </w:t>
      </w:r>
      <w:r w:rsidR="00C87A38" w:rsidRPr="008920D8">
        <w:rPr>
          <w:rFonts w:ascii="Times New Roman" w:hAnsi="Times New Roman" w:cs="Times New Roman"/>
          <w:i/>
          <w:sz w:val="24"/>
          <w:szCs w:val="24"/>
        </w:rPr>
        <w:t>according to their own standards</w:t>
      </w:r>
      <w:r w:rsidR="00C87A38" w:rsidRPr="008920D8">
        <w:rPr>
          <w:rFonts w:ascii="Times New Roman" w:hAnsi="Times New Roman" w:cs="Times New Roman"/>
          <w:sz w:val="24"/>
          <w:szCs w:val="24"/>
        </w:rPr>
        <w:t>, but can misers not regret their penny-pinching just as much as the spendthrift can regret their lack of saving?</w:t>
      </w:r>
    </w:p>
    <w:p w14:paraId="3DF832F8" w14:textId="77777777" w:rsidR="00C87A38" w:rsidRPr="008920D8" w:rsidRDefault="00C87A38" w:rsidP="00BB139E">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Of course, without a rational limitation on the goal of the nudges, it</w:t>
      </w:r>
      <w:r w:rsidR="00BF4739">
        <w:rPr>
          <w:rFonts w:ascii="Times New Roman" w:hAnsi="Times New Roman" w:cs="Times New Roman"/>
          <w:sz w:val="24"/>
          <w:szCs w:val="24"/>
        </w:rPr>
        <w:t xml:space="preserve"> falls to the choice architect</w:t>
      </w:r>
      <w:r w:rsidRPr="008920D8">
        <w:rPr>
          <w:rFonts w:ascii="Times New Roman" w:hAnsi="Times New Roman" w:cs="Times New Roman"/>
          <w:sz w:val="24"/>
          <w:szCs w:val="24"/>
        </w:rPr>
        <w:t xml:space="preserve"> to make the call. And as much as the new paternalists try to prove the benefits of their chosen defaults and ground them in empirical data, ultimately the prescriptions tend to align with the advocate</w:t>
      </w:r>
      <w:r w:rsidR="00BF4739">
        <w:rPr>
          <w:rFonts w:ascii="Times New Roman" w:hAnsi="Times New Roman" w:cs="Times New Roman"/>
          <w:sz w:val="24"/>
          <w:szCs w:val="24"/>
        </w:rPr>
        <w:t>s’ own values. For example</w:t>
      </w:r>
      <w:r w:rsidRPr="008920D8">
        <w:rPr>
          <w:rFonts w:ascii="Times New Roman" w:hAnsi="Times New Roman" w:cs="Times New Roman"/>
          <w:sz w:val="24"/>
          <w:szCs w:val="24"/>
        </w:rPr>
        <w:t>, the new paternalists celebrate how “mandatory messages about risks from cigarette smoking” reduced s</w:t>
      </w:r>
      <w:r w:rsidR="00BF4739">
        <w:rPr>
          <w:rFonts w:ascii="Times New Roman" w:hAnsi="Times New Roman" w:cs="Times New Roman"/>
          <w:sz w:val="24"/>
          <w:szCs w:val="24"/>
        </w:rPr>
        <w:t>moking habits, an example of a “</w:t>
      </w:r>
      <w:r w:rsidRPr="008920D8">
        <w:rPr>
          <w:rFonts w:ascii="Times New Roman" w:hAnsi="Times New Roman" w:cs="Times New Roman"/>
          <w:sz w:val="24"/>
          <w:szCs w:val="24"/>
        </w:rPr>
        <w:t>disclosure policy</w:t>
      </w:r>
      <w:r w:rsidR="00BB139E" w:rsidRPr="008920D8">
        <w:rPr>
          <w:rFonts w:ascii="Times New Roman" w:hAnsi="Times New Roman" w:cs="Times New Roman"/>
          <w:sz w:val="24"/>
          <w:szCs w:val="24"/>
        </w:rPr>
        <w:t>”</w:t>
      </w:r>
      <w:r w:rsidRPr="008920D8">
        <w:rPr>
          <w:rFonts w:ascii="Times New Roman" w:hAnsi="Times New Roman" w:cs="Times New Roman"/>
          <w:sz w:val="24"/>
          <w:szCs w:val="24"/>
        </w:rPr>
        <w:t xml:space="preserve"> (Thaler and Sunstein, 2008, p. 189). However, citizens are just as capable of fall</w:t>
      </w:r>
      <w:r w:rsidR="00BF4739">
        <w:rPr>
          <w:rFonts w:ascii="Times New Roman" w:hAnsi="Times New Roman" w:cs="Times New Roman"/>
          <w:sz w:val="24"/>
          <w:szCs w:val="24"/>
        </w:rPr>
        <w:t>ing victim to cognitive biases</w:t>
      </w:r>
      <w:r w:rsidR="00BB139E" w:rsidRPr="008920D8">
        <w:rPr>
          <w:rFonts w:ascii="Times New Roman" w:hAnsi="Times New Roman" w:cs="Times New Roman"/>
          <w:sz w:val="24"/>
          <w:szCs w:val="24"/>
        </w:rPr>
        <w:t xml:space="preserve"> in response to nudges as to any other piece of information. </w:t>
      </w:r>
      <w:r w:rsidR="00BF4739">
        <w:rPr>
          <w:rFonts w:ascii="Times New Roman" w:hAnsi="Times New Roman" w:cs="Times New Roman"/>
          <w:sz w:val="24"/>
          <w:szCs w:val="24"/>
        </w:rPr>
        <w:t xml:space="preserve">As an example of the availability heuristic at work, </w:t>
      </w:r>
      <w:r w:rsidR="00BB139E" w:rsidRPr="008920D8">
        <w:rPr>
          <w:rFonts w:ascii="Times New Roman" w:hAnsi="Times New Roman" w:cs="Times New Roman"/>
          <w:sz w:val="24"/>
          <w:szCs w:val="24"/>
        </w:rPr>
        <w:t>Leonard (2008) points out that both “smokers and non-smokers overestimate the health risks of smoking, an error that likely deri</w:t>
      </w:r>
      <w:r w:rsidR="00BF4739">
        <w:rPr>
          <w:rFonts w:ascii="Times New Roman" w:hAnsi="Times New Roman" w:cs="Times New Roman"/>
          <w:sz w:val="24"/>
          <w:szCs w:val="24"/>
        </w:rPr>
        <w:t>ves from anti-smoking campaigns</w:t>
      </w:r>
      <w:r w:rsidR="00BB139E" w:rsidRPr="008920D8">
        <w:rPr>
          <w:rFonts w:ascii="Times New Roman" w:hAnsi="Times New Roman" w:cs="Times New Roman"/>
          <w:sz w:val="24"/>
          <w:szCs w:val="24"/>
        </w:rPr>
        <w:t>” but that “most paternalists, nudgers included, would be reluctant to publicize the truth</w:t>
      </w:r>
      <w:r w:rsidR="00AC07C4">
        <w:rPr>
          <w:rFonts w:ascii="Times New Roman" w:hAnsi="Times New Roman" w:cs="Times New Roman"/>
          <w:sz w:val="24"/>
          <w:szCs w:val="24"/>
        </w:rPr>
        <w:t>.”</w:t>
      </w:r>
      <w:r w:rsidR="00BB139E" w:rsidRPr="008920D8">
        <w:rPr>
          <w:rFonts w:ascii="Times New Roman" w:hAnsi="Times New Roman" w:cs="Times New Roman"/>
          <w:sz w:val="24"/>
          <w:szCs w:val="24"/>
        </w:rPr>
        <w:t xml:space="preserve"> As Mises (1949) said long ago, government planners claim that what they are “advocating is good interventionism, not bad interventionism; and, of course, good interventionism is the professor’s own brand” (p. 727). The new paternalists are no different.</w:t>
      </w:r>
    </w:p>
    <w:p w14:paraId="3DF832F9" w14:textId="77777777" w:rsidR="009B6258" w:rsidRPr="008920D8" w:rsidRDefault="00AC07C4" w:rsidP="00BB139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sidR="009B6258" w:rsidRPr="008920D8">
        <w:rPr>
          <w:rFonts w:ascii="Times New Roman" w:hAnsi="Times New Roman" w:cs="Times New Roman"/>
          <w:sz w:val="24"/>
          <w:szCs w:val="24"/>
        </w:rPr>
        <w:t xml:space="preserve"> central aspect of the new paternalism is that nudges improve decisions as judged by people’s own preferences, “not those of some bureaucrat</w:t>
      </w:r>
      <w:r>
        <w:rPr>
          <w:rFonts w:ascii="Times New Roman" w:hAnsi="Times New Roman" w:cs="Times New Roman"/>
          <w:sz w:val="24"/>
          <w:szCs w:val="24"/>
        </w:rPr>
        <w:t>”</w:t>
      </w:r>
      <w:r w:rsidR="009B6258" w:rsidRPr="008920D8">
        <w:rPr>
          <w:rFonts w:ascii="Times New Roman" w:hAnsi="Times New Roman" w:cs="Times New Roman"/>
          <w:sz w:val="24"/>
          <w:szCs w:val="24"/>
        </w:rPr>
        <w:t xml:space="preserve"> (Thaler and Sunstein, 2008, p. 10). They seek to accomplish this by nudging people toward long-term thinking over short-term thinking, so that down the road, the people will be happier with their circumstances. The new paternalists acknowledge that people’s preferences are subjective, hence the inclusion of an opt-out, but they also regard people’s preferences as often half-baked, hence the need for the nudge. Now, how does the choice architect actually discover everybody’s subjective preferences and nudge them toward better decisions? The new paternalists suggest that behavioral economics provides an objective insight into people’s preferences. However, this claim is weak, as behavioral economics findings in laboratories often fail to manifest in real life, and findings in one field study may not transfer to others. Ultimately, the choice architect still falls prey to the false notion that the central planner is capable of knowing people’s preferences better than they themselves know them.</w:t>
      </w:r>
    </w:p>
    <w:p w14:paraId="3DF832FA" w14:textId="77777777" w:rsidR="00942C8C" w:rsidRPr="008920D8" w:rsidRDefault="00252A72" w:rsidP="00942C8C">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Friedrich Hayek (1945; 1948) and other Austrian economists have emphasized that due to the decentralized nature of knowledge and information, the central planner can never obtain the necessary information to satisfy individual subjective preferences. The new paternalists are unable to fulfill their promise of making people better off </w:t>
      </w:r>
      <w:r w:rsidRPr="00AC07C4">
        <w:rPr>
          <w:rFonts w:ascii="Times New Roman" w:hAnsi="Times New Roman" w:cs="Times New Roman"/>
          <w:sz w:val="24"/>
          <w:szCs w:val="24"/>
        </w:rPr>
        <w:t>according to their own preferences</w:t>
      </w:r>
      <w:r w:rsidRPr="008920D8">
        <w:rPr>
          <w:rFonts w:ascii="Times New Roman" w:hAnsi="Times New Roman" w:cs="Times New Roman"/>
          <w:sz w:val="24"/>
          <w:szCs w:val="24"/>
        </w:rPr>
        <w:t xml:space="preserve"> because they are unable to comprehend these preferences, regardless of their behavioral economics research. </w:t>
      </w:r>
      <w:r w:rsidR="00942C8C" w:rsidRPr="008920D8">
        <w:rPr>
          <w:rFonts w:ascii="Times New Roman" w:hAnsi="Times New Roman" w:cs="Times New Roman"/>
          <w:sz w:val="24"/>
          <w:szCs w:val="24"/>
        </w:rPr>
        <w:t xml:space="preserve">Mario Rizzo (2009b) demonstrates the enormity of the task ahead of the choice architect seeking to satisfy people’s own preferences through nudges. The choice architect policy maker must: </w:t>
      </w:r>
    </w:p>
    <w:p w14:paraId="3DF832FB" w14:textId="77777777" w:rsidR="00942C8C" w:rsidRPr="008920D8" w:rsidRDefault="00942C8C" w:rsidP="00942C8C">
      <w:pPr>
        <w:spacing w:after="240" w:line="240" w:lineRule="auto"/>
        <w:ind w:left="720"/>
        <w:rPr>
          <w:rFonts w:ascii="Times New Roman" w:hAnsi="Times New Roman" w:cs="Times New Roman"/>
          <w:sz w:val="24"/>
          <w:szCs w:val="24"/>
        </w:rPr>
      </w:pPr>
      <w:r w:rsidRPr="008920D8">
        <w:rPr>
          <w:rFonts w:ascii="Times New Roman" w:hAnsi="Times New Roman" w:cs="Times New Roman"/>
          <w:sz w:val="24"/>
          <w:szCs w:val="24"/>
        </w:rPr>
        <w:t>(1) identify agents’ “true” preferences that are to be maximally satisfied; (2) determine the extent of each cognitive bias or decision-making problem; (3) properly account for privately adopted self-debiasing measures, as well as how paternalist policies would affect such measures; (4) deal with the problem of interdependent biases; (5) anticipate unraveling and unlearning effects; and (6) account for heterogeneity in the population with respect to all of these factors (p. 910).</w:t>
      </w:r>
    </w:p>
    <w:p w14:paraId="3DF832FC" w14:textId="77777777" w:rsidR="00831BC2" w:rsidRPr="008920D8" w:rsidRDefault="00942C8C" w:rsidP="00226CBE">
      <w:pPr>
        <w:spacing w:line="480" w:lineRule="auto"/>
        <w:contextualSpacing/>
        <w:rPr>
          <w:rFonts w:ascii="Times New Roman" w:hAnsi="Times New Roman" w:cs="Times New Roman"/>
          <w:sz w:val="24"/>
          <w:szCs w:val="24"/>
        </w:rPr>
      </w:pPr>
      <w:r w:rsidRPr="008920D8">
        <w:rPr>
          <w:rFonts w:ascii="Times New Roman" w:hAnsi="Times New Roman" w:cs="Times New Roman"/>
          <w:sz w:val="24"/>
          <w:szCs w:val="24"/>
        </w:rPr>
        <w:t xml:space="preserve">These challenges are simply impossible for the choice architect to deal with, and no amount of behavioral economics studies are dynamic enough to handle them. The </w:t>
      </w:r>
      <w:r w:rsidR="00AC07C4">
        <w:rPr>
          <w:rFonts w:ascii="Times New Roman" w:hAnsi="Times New Roman" w:cs="Times New Roman"/>
          <w:sz w:val="24"/>
          <w:szCs w:val="24"/>
        </w:rPr>
        <w:t>new paternalists</w:t>
      </w:r>
      <w:r w:rsidRPr="008920D8">
        <w:rPr>
          <w:rFonts w:ascii="Times New Roman" w:hAnsi="Times New Roman" w:cs="Times New Roman"/>
          <w:sz w:val="24"/>
          <w:szCs w:val="24"/>
        </w:rPr>
        <w:t xml:space="preserve"> do provide rules of thumb and advise the choice architect to expect error, but </w:t>
      </w:r>
      <w:r w:rsidR="00AC07C4">
        <w:rPr>
          <w:rFonts w:ascii="Times New Roman" w:hAnsi="Times New Roman" w:cs="Times New Roman"/>
          <w:sz w:val="24"/>
          <w:szCs w:val="24"/>
        </w:rPr>
        <w:t>they</w:t>
      </w:r>
      <w:r w:rsidRPr="008920D8">
        <w:rPr>
          <w:rFonts w:ascii="Times New Roman" w:hAnsi="Times New Roman" w:cs="Times New Roman"/>
          <w:sz w:val="24"/>
          <w:szCs w:val="24"/>
        </w:rPr>
        <w:t xml:space="preserve"> simply cannot </w:t>
      </w:r>
      <w:r w:rsidR="00AC07C4">
        <w:rPr>
          <w:rFonts w:ascii="Times New Roman" w:hAnsi="Times New Roman" w:cs="Times New Roman"/>
          <w:sz w:val="24"/>
          <w:szCs w:val="24"/>
        </w:rPr>
        <w:t>deliver on</w:t>
      </w:r>
      <w:r w:rsidRPr="008920D8">
        <w:rPr>
          <w:rFonts w:ascii="Times New Roman" w:hAnsi="Times New Roman" w:cs="Times New Roman"/>
          <w:sz w:val="24"/>
          <w:szCs w:val="24"/>
        </w:rPr>
        <w:t xml:space="preserve"> the promise that people will be better off according to their own preferences.</w:t>
      </w:r>
      <w:r w:rsidR="00226CBE" w:rsidRPr="008920D8">
        <w:rPr>
          <w:rFonts w:ascii="Times New Roman" w:hAnsi="Times New Roman" w:cs="Times New Roman"/>
          <w:sz w:val="24"/>
          <w:szCs w:val="24"/>
        </w:rPr>
        <w:t xml:space="preserve"> </w:t>
      </w:r>
      <w:r w:rsidR="00252A72" w:rsidRPr="008920D8">
        <w:rPr>
          <w:rFonts w:ascii="Times New Roman" w:hAnsi="Times New Roman" w:cs="Times New Roman"/>
          <w:sz w:val="24"/>
          <w:szCs w:val="24"/>
        </w:rPr>
        <w:t xml:space="preserve">To their credit, the new paternalists do recognize that one-size-fits-all solutions may not fit, and hence have included an opt-out solution (Thaler and Sunstein, 2008, pp. 252-253). Unfortunately, </w:t>
      </w:r>
      <w:r w:rsidRPr="008920D8">
        <w:rPr>
          <w:rFonts w:ascii="Times New Roman" w:hAnsi="Times New Roman" w:cs="Times New Roman"/>
          <w:sz w:val="24"/>
          <w:szCs w:val="24"/>
        </w:rPr>
        <w:t>the specific</w:t>
      </w:r>
      <w:r w:rsidR="00252A72" w:rsidRPr="008920D8">
        <w:rPr>
          <w:rFonts w:ascii="Times New Roman" w:hAnsi="Times New Roman" w:cs="Times New Roman"/>
          <w:sz w:val="24"/>
          <w:szCs w:val="24"/>
        </w:rPr>
        <w:t xml:space="preserve"> choice architecture </w:t>
      </w:r>
      <w:r w:rsidRPr="008920D8">
        <w:rPr>
          <w:rFonts w:ascii="Times New Roman" w:hAnsi="Times New Roman" w:cs="Times New Roman"/>
          <w:sz w:val="24"/>
          <w:szCs w:val="24"/>
        </w:rPr>
        <w:t>still becomes itself a one-size-fits-all solution, and when combined with the possible hi</w:t>
      </w:r>
      <w:r w:rsidR="00AC07C4">
        <w:rPr>
          <w:rFonts w:ascii="Times New Roman" w:hAnsi="Times New Roman" w:cs="Times New Roman"/>
          <w:sz w:val="24"/>
          <w:szCs w:val="24"/>
        </w:rPr>
        <w:t>gher-cost opt-outs or mandates and choice architect’s own biases and preferences, the libertarian foundation starts showing its cracks.</w:t>
      </w:r>
    </w:p>
    <w:p w14:paraId="3DF832FD" w14:textId="77777777" w:rsidR="00AC07C4" w:rsidRDefault="003E63BE" w:rsidP="003E63BE">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For all of the concerns </w:t>
      </w:r>
      <w:r w:rsidR="00AC07C4">
        <w:rPr>
          <w:rFonts w:ascii="Times New Roman" w:hAnsi="Times New Roman" w:cs="Times New Roman"/>
          <w:sz w:val="24"/>
          <w:szCs w:val="24"/>
        </w:rPr>
        <w:t>highlighted</w:t>
      </w:r>
      <w:r w:rsidRPr="008920D8">
        <w:rPr>
          <w:rFonts w:ascii="Times New Roman" w:hAnsi="Times New Roman" w:cs="Times New Roman"/>
          <w:sz w:val="24"/>
          <w:szCs w:val="24"/>
        </w:rPr>
        <w:t>, there are several bright spots</w:t>
      </w:r>
      <w:r w:rsidR="00AC07C4">
        <w:rPr>
          <w:rFonts w:ascii="Times New Roman" w:hAnsi="Times New Roman" w:cs="Times New Roman"/>
          <w:sz w:val="24"/>
          <w:szCs w:val="24"/>
        </w:rPr>
        <w:t xml:space="preserve"> in the new paternalist theory</w:t>
      </w:r>
      <w:r w:rsidRPr="008920D8">
        <w:rPr>
          <w:rFonts w:ascii="Times New Roman" w:hAnsi="Times New Roman" w:cs="Times New Roman"/>
          <w:sz w:val="24"/>
          <w:szCs w:val="24"/>
        </w:rPr>
        <w:t>, even to the “dogmatic”</w:t>
      </w:r>
      <w:r w:rsidR="00C6527B">
        <w:rPr>
          <w:rFonts w:ascii="Times New Roman" w:hAnsi="Times New Roman" w:cs="Times New Roman"/>
          <w:sz w:val="24"/>
          <w:szCs w:val="24"/>
        </w:rPr>
        <w:t xml:space="preserve"> libertarian.</w:t>
      </w:r>
      <w:r w:rsidRPr="008920D8">
        <w:rPr>
          <w:rFonts w:ascii="Times New Roman" w:hAnsi="Times New Roman" w:cs="Times New Roman"/>
          <w:sz w:val="24"/>
          <w:szCs w:val="24"/>
        </w:rPr>
        <w:t xml:space="preserve"> First of all, when compared to the status quo of regulation, the inclusion of opt-outs to preserve freedom is an improvement, even if not an entirely satisfactory one. Moreover, on the discussion of health care, the authors pleasantly advocate greater liberty of contract. Currently, </w:t>
      </w:r>
      <w:r w:rsidR="00942626" w:rsidRPr="008920D8">
        <w:rPr>
          <w:rFonts w:ascii="Times New Roman" w:hAnsi="Times New Roman" w:cs="Times New Roman"/>
          <w:sz w:val="24"/>
          <w:szCs w:val="24"/>
        </w:rPr>
        <w:t>patients cannot waive their right to sue their doctor for negligence. This constant threat of huge settlements is a cost that is implicitly included in all patients’ health care expenses. The authors propose removing this restraint on contract, instead allowing patients to waive their right to sue their doctor if they prefer (Thaler an</w:t>
      </w:r>
      <w:r w:rsidR="00C6527B">
        <w:rPr>
          <w:rFonts w:ascii="Times New Roman" w:hAnsi="Times New Roman" w:cs="Times New Roman"/>
          <w:sz w:val="24"/>
          <w:szCs w:val="24"/>
        </w:rPr>
        <w:t xml:space="preserve">d Sunstein, 2008, pp. 207-214). </w:t>
      </w:r>
      <w:r w:rsidR="00942626" w:rsidRPr="008920D8">
        <w:rPr>
          <w:rFonts w:ascii="Times New Roman" w:hAnsi="Times New Roman" w:cs="Times New Roman"/>
          <w:sz w:val="24"/>
          <w:szCs w:val="24"/>
        </w:rPr>
        <w:t xml:space="preserve">The nudge involved in this proposal sets the default as including the right to sue and making the consumer opt-out with the </w:t>
      </w:r>
      <w:r w:rsidR="00AC07C4">
        <w:rPr>
          <w:rFonts w:ascii="Times New Roman" w:hAnsi="Times New Roman" w:cs="Times New Roman"/>
          <w:sz w:val="24"/>
          <w:szCs w:val="24"/>
        </w:rPr>
        <w:t xml:space="preserve">waiver if they want </w:t>
      </w:r>
      <w:r w:rsidR="00942626" w:rsidRPr="008920D8">
        <w:rPr>
          <w:rFonts w:ascii="Times New Roman" w:hAnsi="Times New Roman" w:cs="Times New Roman"/>
          <w:sz w:val="24"/>
          <w:szCs w:val="24"/>
        </w:rPr>
        <w:t xml:space="preserve">to reduce their costs. </w:t>
      </w:r>
    </w:p>
    <w:p w14:paraId="3DF832FE" w14:textId="77777777" w:rsidR="00C6527B" w:rsidRPr="008920D8" w:rsidRDefault="00942626" w:rsidP="00C6527B">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 xml:space="preserve">Another bright spot is their discussion of marriage. Their proposal is to restrict the institution of marriage to a private or religious institution (Thaler and Sunstein, 2008, pp. 215-226). All mentions of the word “marriage” would be removed from laws, and in its place would be a “civil union,” a legal status relating to domestic partnership agreements between any two people. Thus, religious organizations would be free to treat marriage according to their consciences, and all of the associated legal benefits given to civil unions would not have to face the prevalent religious objections that non-traditional marriages currently face. Here again, the nudges involve setting the default provisions, similar to contract law, in ways that protect the most vulnerable parties, generally the women and especially children. Furthermore, </w:t>
      </w:r>
      <w:r w:rsidR="00D33A38" w:rsidRPr="008920D8">
        <w:rPr>
          <w:rFonts w:ascii="Times New Roman" w:hAnsi="Times New Roman" w:cs="Times New Roman"/>
          <w:sz w:val="24"/>
          <w:szCs w:val="24"/>
        </w:rPr>
        <w:t xml:space="preserve">guidelines about the divorce </w:t>
      </w:r>
      <w:r w:rsidR="00AC07C4">
        <w:rPr>
          <w:rFonts w:ascii="Times New Roman" w:hAnsi="Times New Roman" w:cs="Times New Roman"/>
          <w:sz w:val="24"/>
          <w:szCs w:val="24"/>
        </w:rPr>
        <w:t xml:space="preserve">settlement </w:t>
      </w:r>
      <w:r w:rsidR="00D33A38" w:rsidRPr="008920D8">
        <w:rPr>
          <w:rFonts w:ascii="Times New Roman" w:hAnsi="Times New Roman" w:cs="Times New Roman"/>
          <w:sz w:val="24"/>
          <w:szCs w:val="24"/>
        </w:rPr>
        <w:t>process could serve as anchors</w:t>
      </w:r>
      <w:r w:rsidR="00AC07C4">
        <w:rPr>
          <w:rFonts w:ascii="Times New Roman" w:hAnsi="Times New Roman" w:cs="Times New Roman"/>
          <w:sz w:val="24"/>
          <w:szCs w:val="24"/>
        </w:rPr>
        <w:t xml:space="preserve"> for expectations</w:t>
      </w:r>
      <w:r w:rsidR="00D33A38" w:rsidRPr="008920D8">
        <w:rPr>
          <w:rFonts w:ascii="Times New Roman" w:hAnsi="Times New Roman" w:cs="Times New Roman"/>
          <w:sz w:val="24"/>
          <w:szCs w:val="24"/>
        </w:rPr>
        <w:t xml:space="preserve">, reducing the uncertainty that drives the long and intense disputes. It may be optimistic of the authors to hope their nudges will reduce the contentious process of divorce, but again, these are </w:t>
      </w:r>
      <w:r w:rsidR="00AC07C4">
        <w:rPr>
          <w:rFonts w:ascii="Times New Roman" w:hAnsi="Times New Roman" w:cs="Times New Roman"/>
          <w:sz w:val="24"/>
          <w:szCs w:val="24"/>
        </w:rPr>
        <w:t xml:space="preserve">simply </w:t>
      </w:r>
      <w:r w:rsidR="00D33A38" w:rsidRPr="008920D8">
        <w:rPr>
          <w:rFonts w:ascii="Times New Roman" w:hAnsi="Times New Roman" w:cs="Times New Roman"/>
          <w:sz w:val="24"/>
          <w:szCs w:val="24"/>
        </w:rPr>
        <w:t>nudges. Overall, this proposal provides much greater freedom by eliminating the dual meaning of “marriage” in our current framework.</w:t>
      </w:r>
    </w:p>
    <w:p w14:paraId="3DF832FF" w14:textId="77777777" w:rsidR="00BB139E" w:rsidRPr="008920D8" w:rsidRDefault="00FE5ADC" w:rsidP="00BB139E">
      <w:pPr>
        <w:spacing w:line="480" w:lineRule="auto"/>
        <w:contextualSpacing/>
        <w:rPr>
          <w:rFonts w:ascii="Times New Roman" w:hAnsi="Times New Roman" w:cs="Times New Roman"/>
          <w:b/>
          <w:sz w:val="24"/>
          <w:szCs w:val="24"/>
        </w:rPr>
      </w:pPr>
      <w:r w:rsidRPr="008920D8">
        <w:rPr>
          <w:rFonts w:ascii="Times New Roman" w:hAnsi="Times New Roman" w:cs="Times New Roman"/>
          <w:b/>
          <w:sz w:val="24"/>
          <w:szCs w:val="24"/>
        </w:rPr>
        <w:t xml:space="preserve">V. </w:t>
      </w:r>
      <w:r w:rsidR="00BB139E" w:rsidRPr="008920D8">
        <w:rPr>
          <w:rFonts w:ascii="Times New Roman" w:hAnsi="Times New Roman" w:cs="Times New Roman"/>
          <w:b/>
          <w:sz w:val="24"/>
          <w:szCs w:val="24"/>
        </w:rPr>
        <w:t>An Alternative Government Framework</w:t>
      </w:r>
    </w:p>
    <w:p w14:paraId="3DF83300" w14:textId="77777777" w:rsidR="00A64F95" w:rsidRPr="008920D8" w:rsidRDefault="00C574F6" w:rsidP="003E63BE">
      <w:pPr>
        <w:spacing w:line="480" w:lineRule="auto"/>
        <w:ind w:firstLine="720"/>
        <w:contextualSpacing/>
        <w:rPr>
          <w:rFonts w:ascii="Times New Roman" w:hAnsi="Times New Roman" w:cs="Times New Roman"/>
          <w:sz w:val="24"/>
          <w:szCs w:val="24"/>
        </w:rPr>
      </w:pPr>
      <w:r w:rsidRPr="008920D8">
        <w:rPr>
          <w:rFonts w:ascii="Times New Roman" w:hAnsi="Times New Roman" w:cs="Times New Roman"/>
          <w:sz w:val="24"/>
          <w:szCs w:val="24"/>
        </w:rPr>
        <w:t>Again, s</w:t>
      </w:r>
      <w:r w:rsidR="001E634D" w:rsidRPr="008920D8">
        <w:rPr>
          <w:rFonts w:ascii="Times New Roman" w:hAnsi="Times New Roman" w:cs="Times New Roman"/>
          <w:sz w:val="24"/>
          <w:szCs w:val="24"/>
        </w:rPr>
        <w:t xml:space="preserve">etting aside </w:t>
      </w:r>
      <w:r w:rsidRPr="008920D8">
        <w:rPr>
          <w:rFonts w:ascii="Times New Roman" w:hAnsi="Times New Roman" w:cs="Times New Roman"/>
          <w:sz w:val="24"/>
          <w:szCs w:val="24"/>
        </w:rPr>
        <w:t xml:space="preserve">the question of whether the government should be involved in areas like savings, employment law, and healthcare </w:t>
      </w:r>
      <w:r w:rsidR="00AC07C4">
        <w:rPr>
          <w:rFonts w:ascii="Times New Roman" w:hAnsi="Times New Roman" w:cs="Times New Roman"/>
          <w:sz w:val="24"/>
          <w:szCs w:val="24"/>
        </w:rPr>
        <w:t xml:space="preserve">in </w:t>
      </w:r>
      <w:r w:rsidRPr="008920D8">
        <w:rPr>
          <w:rFonts w:ascii="Times New Roman" w:hAnsi="Times New Roman" w:cs="Times New Roman"/>
          <w:sz w:val="24"/>
          <w:szCs w:val="24"/>
        </w:rPr>
        <w:t xml:space="preserve">the first place, the question arises as to which style of government can provide the best results. Hoppe (2001) proposes that the best style of government is one that mimics private property. To an extent, this is what the new paternalism attempts to do by allowing for the freedom to opt-out, but the new paternalism is still subject to all the </w:t>
      </w:r>
      <w:r w:rsidR="00AC07C4">
        <w:rPr>
          <w:rFonts w:ascii="Times New Roman" w:hAnsi="Times New Roman" w:cs="Times New Roman"/>
          <w:sz w:val="24"/>
          <w:szCs w:val="24"/>
        </w:rPr>
        <w:t xml:space="preserve">old paternalist </w:t>
      </w:r>
      <w:r w:rsidRPr="008920D8">
        <w:rPr>
          <w:rFonts w:ascii="Times New Roman" w:hAnsi="Times New Roman" w:cs="Times New Roman"/>
          <w:sz w:val="24"/>
          <w:szCs w:val="24"/>
        </w:rPr>
        <w:t>dangers of</w:t>
      </w:r>
      <w:r w:rsidR="00AC07C4">
        <w:rPr>
          <w:rFonts w:ascii="Times New Roman" w:hAnsi="Times New Roman" w:cs="Times New Roman"/>
          <w:sz w:val="24"/>
          <w:szCs w:val="24"/>
        </w:rPr>
        <w:t xml:space="preserve"> over-regulation</w:t>
      </w:r>
      <w:r w:rsidRPr="008920D8">
        <w:rPr>
          <w:rFonts w:ascii="Times New Roman" w:hAnsi="Times New Roman" w:cs="Times New Roman"/>
          <w:sz w:val="24"/>
          <w:szCs w:val="24"/>
        </w:rPr>
        <w:t xml:space="preserve">. Today’s regulatory climate is already so complicated, and every social problem is “fixed” with more and more rules (Epstein, 1995). It is unlikely that the new paternalism, which includes even more complicated statutes and regulations and the associated paperwork burden, would reduce the inefficiency of this strategy. A better strategy for dealing with today’s complex social problems, including healthcare and the environment, is to simplify the legal principles that govern them. Epstein (1995) proposes that a return to a common law foundation would </w:t>
      </w:r>
      <w:r w:rsidR="003E63BE" w:rsidRPr="008920D8">
        <w:rPr>
          <w:rFonts w:ascii="Times New Roman" w:hAnsi="Times New Roman" w:cs="Times New Roman"/>
          <w:i/>
          <w:sz w:val="24"/>
          <w:szCs w:val="24"/>
        </w:rPr>
        <w:t>more efficiently</w:t>
      </w:r>
      <w:r w:rsidR="003E63BE" w:rsidRPr="008920D8">
        <w:rPr>
          <w:rFonts w:ascii="Times New Roman" w:hAnsi="Times New Roman" w:cs="Times New Roman"/>
          <w:sz w:val="24"/>
          <w:szCs w:val="24"/>
        </w:rPr>
        <w:t xml:space="preserve"> provide for resource allocation and remedies of harm. One of the failings of paternalist regulation is that it creates laws that try to deal with every possible scenario. Instead, applying the basic rules of autonomy, property, contract, torts, just compensation, and take and pay to labor law, environmental law, and health care would result in better outcomes while still respecting rights, as libertarians prefer. However, </w:t>
      </w:r>
      <w:r w:rsidR="00AC07C4">
        <w:rPr>
          <w:rFonts w:ascii="Times New Roman" w:hAnsi="Times New Roman" w:cs="Times New Roman"/>
          <w:sz w:val="24"/>
          <w:szCs w:val="24"/>
        </w:rPr>
        <w:t xml:space="preserve">in this framework, </w:t>
      </w:r>
      <w:r w:rsidR="003E63BE" w:rsidRPr="008920D8">
        <w:rPr>
          <w:rFonts w:ascii="Times New Roman" w:hAnsi="Times New Roman" w:cs="Times New Roman"/>
          <w:sz w:val="24"/>
          <w:szCs w:val="24"/>
        </w:rPr>
        <w:t xml:space="preserve">the room for paternalism, old or new, is much more limited, thus avoiding the knowledge problem and biases on the part of the choice architect. </w:t>
      </w:r>
    </w:p>
    <w:p w14:paraId="3DF83301" w14:textId="77777777" w:rsidR="00264727" w:rsidRPr="008920D8" w:rsidRDefault="00FE5ADC" w:rsidP="006971DC">
      <w:pPr>
        <w:spacing w:line="480" w:lineRule="auto"/>
        <w:contextualSpacing/>
        <w:rPr>
          <w:rFonts w:ascii="Times New Roman" w:hAnsi="Times New Roman" w:cs="Times New Roman"/>
          <w:b/>
          <w:sz w:val="24"/>
          <w:szCs w:val="24"/>
        </w:rPr>
      </w:pPr>
      <w:r w:rsidRPr="008920D8">
        <w:rPr>
          <w:rFonts w:ascii="Times New Roman" w:hAnsi="Times New Roman" w:cs="Times New Roman"/>
          <w:b/>
          <w:sz w:val="24"/>
          <w:szCs w:val="24"/>
        </w:rPr>
        <w:t xml:space="preserve">VI. </w:t>
      </w:r>
      <w:r w:rsidR="00264727" w:rsidRPr="008920D8">
        <w:rPr>
          <w:rFonts w:ascii="Times New Roman" w:hAnsi="Times New Roman" w:cs="Times New Roman"/>
          <w:b/>
          <w:sz w:val="24"/>
          <w:szCs w:val="24"/>
        </w:rPr>
        <w:t>Conclusion</w:t>
      </w:r>
    </w:p>
    <w:p w14:paraId="3DF83302" w14:textId="77777777" w:rsidR="00D33A38" w:rsidRPr="008920D8" w:rsidRDefault="00264727" w:rsidP="006971DC">
      <w:pPr>
        <w:spacing w:line="480" w:lineRule="auto"/>
        <w:contextualSpacing/>
        <w:rPr>
          <w:rFonts w:ascii="Times New Roman" w:hAnsi="Times New Roman" w:cs="Times New Roman"/>
          <w:sz w:val="24"/>
          <w:szCs w:val="24"/>
        </w:rPr>
      </w:pPr>
      <w:r w:rsidRPr="008920D8">
        <w:rPr>
          <w:rFonts w:ascii="Times New Roman" w:hAnsi="Times New Roman" w:cs="Times New Roman"/>
          <w:sz w:val="24"/>
          <w:szCs w:val="24"/>
        </w:rPr>
        <w:tab/>
      </w:r>
      <w:r w:rsidRPr="008920D8">
        <w:rPr>
          <w:rFonts w:ascii="Times New Roman" w:hAnsi="Times New Roman" w:cs="Times New Roman"/>
          <w:sz w:val="24"/>
          <w:szCs w:val="24"/>
        </w:rPr>
        <w:tab/>
        <w:t xml:space="preserve">If we allow that government should shoulder the responsibility for decision-making and long-term planning that individuals sometimes abdicate or abuse, libertarian paternalism offers an intriguing and rather appealing approach. Our democratic system has assigned these duties to the government, and it is </w:t>
      </w:r>
      <w:r w:rsidR="00AC07C4">
        <w:rPr>
          <w:rFonts w:ascii="Times New Roman" w:hAnsi="Times New Roman" w:cs="Times New Roman"/>
          <w:sz w:val="24"/>
          <w:szCs w:val="24"/>
        </w:rPr>
        <w:t>worthwhile</w:t>
      </w:r>
      <w:r w:rsidRPr="008920D8">
        <w:rPr>
          <w:rFonts w:ascii="Times New Roman" w:hAnsi="Times New Roman" w:cs="Times New Roman"/>
          <w:sz w:val="24"/>
          <w:szCs w:val="24"/>
        </w:rPr>
        <w:t xml:space="preserve"> to explore the most liberty-preserving approaches for executing those duties.</w:t>
      </w:r>
      <w:r w:rsidR="00AC07C4">
        <w:rPr>
          <w:rFonts w:ascii="Times New Roman" w:hAnsi="Times New Roman" w:cs="Times New Roman"/>
          <w:sz w:val="24"/>
          <w:szCs w:val="24"/>
        </w:rPr>
        <w:t xml:space="preserve"> The new paternalism may be an improvement over the old paternalism so often practiced. However</w:t>
      </w:r>
      <w:r w:rsidRPr="008920D8">
        <w:rPr>
          <w:rFonts w:ascii="Times New Roman" w:hAnsi="Times New Roman" w:cs="Times New Roman"/>
          <w:sz w:val="24"/>
          <w:szCs w:val="24"/>
        </w:rPr>
        <w:t xml:space="preserve">, there are alternative legal frameworks for addressing these issues that are </w:t>
      </w:r>
      <w:r w:rsidR="00AC07C4">
        <w:rPr>
          <w:rFonts w:ascii="Times New Roman" w:hAnsi="Times New Roman" w:cs="Times New Roman"/>
          <w:sz w:val="24"/>
          <w:szCs w:val="24"/>
        </w:rPr>
        <w:t>better equipped for</w:t>
      </w:r>
      <w:r w:rsidRPr="008920D8">
        <w:rPr>
          <w:rFonts w:ascii="Times New Roman" w:hAnsi="Times New Roman" w:cs="Times New Roman"/>
          <w:sz w:val="24"/>
          <w:szCs w:val="24"/>
        </w:rPr>
        <w:t xml:space="preserve"> addressi</w:t>
      </w:r>
      <w:r w:rsidR="00AC07C4">
        <w:rPr>
          <w:rFonts w:ascii="Times New Roman" w:hAnsi="Times New Roman" w:cs="Times New Roman"/>
          <w:sz w:val="24"/>
          <w:szCs w:val="24"/>
        </w:rPr>
        <w:t>ng these problems. Furthermore,</w:t>
      </w:r>
      <w:r w:rsidRPr="008920D8">
        <w:rPr>
          <w:rFonts w:ascii="Times New Roman" w:hAnsi="Times New Roman" w:cs="Times New Roman"/>
          <w:sz w:val="24"/>
          <w:szCs w:val="24"/>
        </w:rPr>
        <w:t xml:space="preserve"> this libertarian paternalist approach does not </w:t>
      </w:r>
      <w:r w:rsidR="00AC07C4">
        <w:rPr>
          <w:rFonts w:ascii="Times New Roman" w:hAnsi="Times New Roman" w:cs="Times New Roman"/>
          <w:sz w:val="24"/>
          <w:szCs w:val="24"/>
        </w:rPr>
        <w:t>trump traditional</w:t>
      </w:r>
      <w:r w:rsidRPr="008920D8">
        <w:rPr>
          <w:rFonts w:ascii="Times New Roman" w:hAnsi="Times New Roman" w:cs="Times New Roman"/>
          <w:sz w:val="24"/>
          <w:szCs w:val="24"/>
        </w:rPr>
        <w:t xml:space="preserve"> libertarian thought, and voters who are concerned about personal liberty should still seek to advance a framework that removes the government from being the ultimate solution to all possible problems.</w:t>
      </w:r>
    </w:p>
    <w:p w14:paraId="3DF83303" w14:textId="77777777" w:rsidR="00D33A38" w:rsidRPr="008920D8" w:rsidRDefault="00D33A38">
      <w:pPr>
        <w:rPr>
          <w:rFonts w:ascii="Times New Roman" w:hAnsi="Times New Roman" w:cs="Times New Roman"/>
          <w:sz w:val="24"/>
          <w:szCs w:val="24"/>
        </w:rPr>
      </w:pPr>
      <w:r w:rsidRPr="008920D8">
        <w:rPr>
          <w:rFonts w:ascii="Times New Roman" w:hAnsi="Times New Roman" w:cs="Times New Roman"/>
          <w:sz w:val="24"/>
          <w:szCs w:val="24"/>
        </w:rPr>
        <w:br w:type="page"/>
      </w:r>
    </w:p>
    <w:p w14:paraId="3DF83304" w14:textId="77777777" w:rsidR="00D33A38" w:rsidRPr="008920D8" w:rsidRDefault="00D33A38" w:rsidP="00D33A38">
      <w:pPr>
        <w:spacing w:line="480" w:lineRule="auto"/>
        <w:ind w:left="720" w:hanging="720"/>
        <w:contextualSpacing/>
        <w:jc w:val="center"/>
        <w:rPr>
          <w:rFonts w:ascii="Times New Roman" w:hAnsi="Times New Roman" w:cs="Times New Roman"/>
          <w:sz w:val="24"/>
          <w:szCs w:val="24"/>
        </w:rPr>
      </w:pPr>
      <w:r w:rsidRPr="008920D8">
        <w:rPr>
          <w:rFonts w:ascii="Times New Roman" w:hAnsi="Times New Roman" w:cs="Times New Roman"/>
          <w:sz w:val="24"/>
          <w:szCs w:val="24"/>
        </w:rPr>
        <w:t>Bibliography</w:t>
      </w:r>
    </w:p>
    <w:p w14:paraId="3DF83305"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Anderson, William L. 2011. “What's Not to Like about a Regulatory Nudge?” </w:t>
      </w:r>
      <w:r w:rsidRPr="008920D8">
        <w:rPr>
          <w:rFonts w:ascii="Times New Roman" w:hAnsi="Times New Roman" w:cs="Times New Roman"/>
          <w:i/>
          <w:sz w:val="24"/>
          <w:szCs w:val="24"/>
        </w:rPr>
        <w:t>Mises Daily</w:t>
      </w:r>
      <w:r w:rsidRPr="008920D8">
        <w:rPr>
          <w:rFonts w:ascii="Times New Roman" w:hAnsi="Times New Roman" w:cs="Times New Roman"/>
          <w:sz w:val="24"/>
          <w:szCs w:val="24"/>
        </w:rPr>
        <w:t xml:space="preserve"> (June 1). Available at: &lt;http://mises.org/library/whats-not-about-regulatory-nudge&gt;</w:t>
      </w:r>
    </w:p>
    <w:p w14:paraId="3DF83306"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Ariely, Dan. 2008. </w:t>
      </w:r>
      <w:r w:rsidRPr="008920D8">
        <w:rPr>
          <w:rFonts w:ascii="Times New Roman" w:hAnsi="Times New Roman" w:cs="Times New Roman"/>
          <w:i/>
          <w:sz w:val="24"/>
          <w:szCs w:val="24"/>
        </w:rPr>
        <w:t>Predictably Irrational</w:t>
      </w:r>
      <w:r w:rsidRPr="008920D8">
        <w:rPr>
          <w:rFonts w:ascii="Times New Roman" w:hAnsi="Times New Roman" w:cs="Times New Roman"/>
          <w:sz w:val="24"/>
          <w:szCs w:val="24"/>
        </w:rPr>
        <w:t>. New York: Harper.</w:t>
      </w:r>
    </w:p>
    <w:p w14:paraId="3DF83307"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Epstein, Richard A. 1995. </w:t>
      </w:r>
      <w:r w:rsidRPr="008920D8">
        <w:rPr>
          <w:rFonts w:ascii="Times New Roman" w:hAnsi="Times New Roman" w:cs="Times New Roman"/>
          <w:i/>
          <w:sz w:val="24"/>
          <w:szCs w:val="24"/>
        </w:rPr>
        <w:t xml:space="preserve">Simple Rules for a Complex World. </w:t>
      </w:r>
      <w:r w:rsidRPr="008920D8">
        <w:rPr>
          <w:rFonts w:ascii="Times New Roman" w:hAnsi="Times New Roman" w:cs="Times New Roman"/>
          <w:sz w:val="24"/>
          <w:szCs w:val="24"/>
        </w:rPr>
        <w:t>Cambridge: Harvard University Press.</w:t>
      </w:r>
    </w:p>
    <w:p w14:paraId="3DF83308"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Epstein, Richard A. 2003. </w:t>
      </w:r>
      <w:r w:rsidRPr="008920D8">
        <w:rPr>
          <w:rFonts w:ascii="Times New Roman" w:hAnsi="Times New Roman" w:cs="Times New Roman"/>
          <w:i/>
          <w:sz w:val="24"/>
          <w:szCs w:val="24"/>
        </w:rPr>
        <w:t xml:space="preserve">Skepticism and Freedom. </w:t>
      </w:r>
      <w:r w:rsidRPr="008920D8">
        <w:rPr>
          <w:rFonts w:ascii="Times New Roman" w:hAnsi="Times New Roman" w:cs="Times New Roman"/>
          <w:sz w:val="24"/>
          <w:szCs w:val="24"/>
        </w:rPr>
        <w:t>Chicago: University of Chicago Press.</w:t>
      </w:r>
    </w:p>
    <w:p w14:paraId="3DF83309"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Galles, Gary. 2008. “A Nudge in the Wrong Direction.” </w:t>
      </w:r>
      <w:r w:rsidRPr="008920D8">
        <w:rPr>
          <w:rFonts w:ascii="Times New Roman" w:hAnsi="Times New Roman" w:cs="Times New Roman"/>
          <w:i/>
          <w:sz w:val="24"/>
          <w:szCs w:val="24"/>
        </w:rPr>
        <w:t>Mises Daily</w:t>
      </w:r>
      <w:r w:rsidRPr="008920D8">
        <w:rPr>
          <w:rFonts w:ascii="Times New Roman" w:hAnsi="Times New Roman" w:cs="Times New Roman"/>
          <w:sz w:val="24"/>
          <w:szCs w:val="24"/>
        </w:rPr>
        <w:t xml:space="preserve"> (July 18). Available at: &lt;http://mises.org/library/nudge-wrong-direction&gt;</w:t>
      </w:r>
    </w:p>
    <w:p w14:paraId="3DF8330A"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Gordon, David. 2009. “Behavioral Economics: At Odds with Freedom.” </w:t>
      </w:r>
      <w:r w:rsidRPr="008920D8">
        <w:rPr>
          <w:rFonts w:ascii="Times New Roman" w:hAnsi="Times New Roman" w:cs="Times New Roman"/>
          <w:i/>
          <w:sz w:val="24"/>
          <w:szCs w:val="24"/>
        </w:rPr>
        <w:t>Mises Daily</w:t>
      </w:r>
      <w:r w:rsidRPr="008920D8">
        <w:rPr>
          <w:rFonts w:ascii="Times New Roman" w:hAnsi="Times New Roman" w:cs="Times New Roman"/>
          <w:sz w:val="24"/>
          <w:szCs w:val="24"/>
        </w:rPr>
        <w:t xml:space="preserve"> (February 12). Available at: &lt;http://mises.org/library/behavioral-economics-odds-freedom&gt;</w:t>
      </w:r>
    </w:p>
    <w:p w14:paraId="3DF8330B"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Gordon, David. 2008. “Libertarian Paternalism.” </w:t>
      </w:r>
      <w:r w:rsidRPr="008920D8">
        <w:rPr>
          <w:rFonts w:ascii="Times New Roman" w:hAnsi="Times New Roman" w:cs="Times New Roman"/>
          <w:i/>
          <w:sz w:val="24"/>
          <w:szCs w:val="24"/>
        </w:rPr>
        <w:t>Mises Daily</w:t>
      </w:r>
      <w:r w:rsidRPr="008920D8">
        <w:rPr>
          <w:rFonts w:ascii="Times New Roman" w:hAnsi="Times New Roman" w:cs="Times New Roman"/>
          <w:sz w:val="24"/>
          <w:szCs w:val="24"/>
        </w:rPr>
        <w:t xml:space="preserve"> (May 21). Available at: &lt;http://mises.org/library/libertarian-paternalism&gt;</w:t>
      </w:r>
    </w:p>
    <w:p w14:paraId="3DF8330C" w14:textId="77777777" w:rsidR="00D33A38" w:rsidRPr="008920D8" w:rsidRDefault="00D33A38" w:rsidP="00D33A38">
      <w:pPr>
        <w:spacing w:line="480" w:lineRule="auto"/>
        <w:ind w:left="720" w:hanging="720"/>
        <w:contextualSpacing/>
        <w:rPr>
          <w:rFonts w:ascii="Times New Roman" w:hAnsi="Times New Roman" w:cs="Times New Roman"/>
          <w:color w:val="000000"/>
          <w:sz w:val="24"/>
          <w:szCs w:val="24"/>
          <w:shd w:val="clear" w:color="auto" w:fill="FFFFFF"/>
        </w:rPr>
      </w:pPr>
      <w:r w:rsidRPr="008920D8">
        <w:rPr>
          <w:rFonts w:ascii="Times New Roman" w:hAnsi="Times New Roman" w:cs="Times New Roman"/>
          <w:sz w:val="24"/>
          <w:szCs w:val="24"/>
        </w:rPr>
        <w:t xml:space="preserve">Graham, Benjamin. 1949. </w:t>
      </w:r>
      <w:r w:rsidRPr="008920D8">
        <w:rPr>
          <w:rFonts w:ascii="Times New Roman" w:hAnsi="Times New Roman" w:cs="Times New Roman"/>
          <w:i/>
          <w:sz w:val="24"/>
          <w:szCs w:val="24"/>
        </w:rPr>
        <w:t>The Intelligent Investor: A Book of Practical Counsel</w:t>
      </w:r>
      <w:r w:rsidRPr="008920D8">
        <w:rPr>
          <w:rFonts w:ascii="Times New Roman" w:hAnsi="Times New Roman" w:cs="Times New Roman"/>
          <w:sz w:val="24"/>
          <w:szCs w:val="24"/>
        </w:rPr>
        <w:t>. 4th Rev. ed. New York, N.Y.: Harper &amp; Row, 1985.</w:t>
      </w:r>
      <w:r w:rsidRPr="008920D8">
        <w:rPr>
          <w:rFonts w:ascii="Times New Roman" w:hAnsi="Times New Roman" w:cs="Times New Roman"/>
          <w:color w:val="000000"/>
          <w:sz w:val="24"/>
          <w:szCs w:val="24"/>
          <w:shd w:val="clear" w:color="auto" w:fill="FFFFFF"/>
        </w:rPr>
        <w:t xml:space="preserve"> </w:t>
      </w:r>
    </w:p>
    <w:p w14:paraId="3DF8330D"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Hayek, Friedrich A. 1945. “The Use of Knowledge in Society</w:t>
      </w:r>
      <w:r w:rsidRPr="008920D8">
        <w:rPr>
          <w:rFonts w:ascii="Times New Roman" w:hAnsi="Times New Roman" w:cs="Times New Roman"/>
          <w:i/>
          <w:sz w:val="24"/>
          <w:szCs w:val="24"/>
        </w:rPr>
        <w:t>.</w:t>
      </w:r>
      <w:r w:rsidRPr="008920D8">
        <w:rPr>
          <w:rFonts w:ascii="Times New Roman" w:hAnsi="Times New Roman" w:cs="Times New Roman"/>
          <w:sz w:val="24"/>
          <w:szCs w:val="24"/>
        </w:rPr>
        <w:t>”</w:t>
      </w:r>
      <w:r w:rsidRPr="008920D8">
        <w:rPr>
          <w:rFonts w:ascii="Times New Roman" w:hAnsi="Times New Roman" w:cs="Times New Roman"/>
          <w:i/>
          <w:sz w:val="24"/>
          <w:szCs w:val="24"/>
        </w:rPr>
        <w:t xml:space="preserve"> American Economic Review </w:t>
      </w:r>
      <w:r w:rsidRPr="008920D8">
        <w:rPr>
          <w:rFonts w:ascii="Times New Roman" w:hAnsi="Times New Roman" w:cs="Times New Roman"/>
          <w:sz w:val="24"/>
          <w:szCs w:val="24"/>
        </w:rPr>
        <w:t>35(4): 519-530.</w:t>
      </w:r>
    </w:p>
    <w:p w14:paraId="3DF8330E"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Hayek, Friedrich A. 1948. </w:t>
      </w:r>
      <w:r w:rsidRPr="008920D8">
        <w:rPr>
          <w:rFonts w:ascii="Times New Roman" w:hAnsi="Times New Roman" w:cs="Times New Roman"/>
          <w:i/>
          <w:sz w:val="24"/>
          <w:szCs w:val="24"/>
        </w:rPr>
        <w:t xml:space="preserve">Individualism and Economic Order. </w:t>
      </w:r>
      <w:r w:rsidRPr="008920D8">
        <w:rPr>
          <w:rFonts w:ascii="Times New Roman" w:hAnsi="Times New Roman" w:cs="Times New Roman"/>
          <w:sz w:val="24"/>
          <w:szCs w:val="24"/>
        </w:rPr>
        <w:t>Chicago: The University of Chicago Press.</w:t>
      </w:r>
    </w:p>
    <w:p w14:paraId="3DF8330F"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Henderson, David R. 2008. “A Less Oppressive Paternalism.” Review of “Nudge: Improving Decisions about Health, Wealth, and Happiness,” by Richard H. Thaler and Cass R. Sunstein. </w:t>
      </w:r>
      <w:r w:rsidRPr="008920D8">
        <w:rPr>
          <w:rFonts w:ascii="Times New Roman" w:hAnsi="Times New Roman" w:cs="Times New Roman"/>
          <w:i/>
          <w:iCs/>
          <w:sz w:val="24"/>
          <w:szCs w:val="24"/>
        </w:rPr>
        <w:t>Cato: Regulation, In Review</w:t>
      </w:r>
      <w:r w:rsidRPr="008920D8">
        <w:rPr>
          <w:rFonts w:ascii="Times New Roman" w:hAnsi="Times New Roman" w:cs="Times New Roman"/>
          <w:i/>
          <w:sz w:val="24"/>
          <w:szCs w:val="24"/>
        </w:rPr>
        <w:t> </w:t>
      </w:r>
      <w:r w:rsidRPr="008920D8">
        <w:rPr>
          <w:rFonts w:ascii="Times New Roman" w:hAnsi="Times New Roman" w:cs="Times New Roman"/>
          <w:sz w:val="24"/>
          <w:szCs w:val="24"/>
        </w:rPr>
        <w:t>(Summer): 45-47</w:t>
      </w:r>
      <w:r w:rsidRPr="008920D8">
        <w:rPr>
          <w:rFonts w:ascii="Times New Roman" w:hAnsi="Times New Roman" w:cs="Times New Roman"/>
          <w:i/>
          <w:sz w:val="24"/>
          <w:szCs w:val="24"/>
        </w:rPr>
        <w:t>.</w:t>
      </w:r>
      <w:r w:rsidRPr="008920D8">
        <w:rPr>
          <w:rFonts w:ascii="Times New Roman" w:hAnsi="Times New Roman" w:cs="Times New Roman"/>
          <w:sz w:val="24"/>
          <w:szCs w:val="24"/>
        </w:rPr>
        <w:t xml:space="preserve"> Available at: &lt;http://www.cato.org/sites/cato.org/files/serials/files/regulation/2012/10/v31n2-inreview.pdf&gt;</w:t>
      </w:r>
    </w:p>
    <w:p w14:paraId="3DF83310"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Hoppe, Hans-Herman. 2001. </w:t>
      </w:r>
      <w:r w:rsidRPr="008920D8">
        <w:rPr>
          <w:rFonts w:ascii="Times New Roman" w:hAnsi="Times New Roman" w:cs="Times New Roman"/>
          <w:i/>
          <w:sz w:val="24"/>
          <w:szCs w:val="24"/>
        </w:rPr>
        <w:t xml:space="preserve">Democracy- The God That Failed. </w:t>
      </w:r>
      <w:r w:rsidRPr="008920D8">
        <w:rPr>
          <w:rFonts w:ascii="Times New Roman" w:hAnsi="Times New Roman" w:cs="Times New Roman"/>
          <w:sz w:val="24"/>
          <w:szCs w:val="24"/>
        </w:rPr>
        <w:t>New Brunswick: Transaction Publishers.</w:t>
      </w:r>
    </w:p>
    <w:p w14:paraId="3DF83311"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Jayaraman, Rajshri, Debraj Ray, and Francis de Vericourt. 2014. “Productivity Response to a Contract Change.” </w:t>
      </w:r>
      <w:r w:rsidRPr="008920D8">
        <w:rPr>
          <w:rFonts w:ascii="Times New Roman" w:hAnsi="Times New Roman" w:cs="Times New Roman"/>
          <w:i/>
          <w:iCs/>
          <w:sz w:val="24"/>
          <w:szCs w:val="24"/>
        </w:rPr>
        <w:t xml:space="preserve">NBER Working Paper No. 19849 </w:t>
      </w:r>
      <w:r w:rsidRPr="008920D8">
        <w:rPr>
          <w:rFonts w:ascii="Times New Roman" w:hAnsi="Times New Roman" w:cs="Times New Roman"/>
          <w:iCs/>
          <w:sz w:val="24"/>
          <w:szCs w:val="24"/>
        </w:rPr>
        <w:t xml:space="preserve">(January). </w:t>
      </w:r>
      <w:r w:rsidRPr="008920D8">
        <w:rPr>
          <w:rFonts w:ascii="Times New Roman" w:hAnsi="Times New Roman" w:cs="Times New Roman"/>
          <w:sz w:val="24"/>
          <w:szCs w:val="24"/>
        </w:rPr>
        <w:t xml:space="preserve"> Available at: &lt; http://www.nber.org/papers/w19849.pdf&gt;</w:t>
      </w:r>
    </w:p>
    <w:p w14:paraId="3DF83312"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Jolls, Christine, Cass R. Sunstein, and Richard H. Thaler. 1998. “A Behavioral Approach to Law and Economics.” (January 1). </w:t>
      </w:r>
      <w:r w:rsidRPr="008920D8">
        <w:rPr>
          <w:rFonts w:ascii="Times New Roman" w:hAnsi="Times New Roman" w:cs="Times New Roman"/>
          <w:i/>
          <w:sz w:val="24"/>
          <w:szCs w:val="24"/>
        </w:rPr>
        <w:t xml:space="preserve">Stanford Law Rev. </w:t>
      </w:r>
      <w:r w:rsidRPr="008920D8">
        <w:rPr>
          <w:rFonts w:ascii="Times New Roman" w:hAnsi="Times New Roman" w:cs="Times New Roman"/>
          <w:sz w:val="24"/>
          <w:szCs w:val="24"/>
        </w:rPr>
        <w:t>50: 1471-1550. Available at SSRN: &lt;http://ssrn.com/abstract=2292029&gt;</w:t>
      </w:r>
    </w:p>
    <w:p w14:paraId="3DF83313"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Kahneman, Daniel. 2011. </w:t>
      </w:r>
      <w:r w:rsidRPr="008920D8">
        <w:rPr>
          <w:rFonts w:ascii="Times New Roman" w:hAnsi="Times New Roman" w:cs="Times New Roman"/>
          <w:i/>
          <w:sz w:val="24"/>
          <w:szCs w:val="24"/>
        </w:rPr>
        <w:t xml:space="preserve">Thinking, Fast and Slow. </w:t>
      </w:r>
      <w:r w:rsidRPr="008920D8">
        <w:rPr>
          <w:rFonts w:ascii="Times New Roman" w:hAnsi="Times New Roman" w:cs="Times New Roman"/>
          <w:sz w:val="24"/>
          <w:szCs w:val="24"/>
        </w:rPr>
        <w:t>New York: Farrar, Straus and Giroux.</w:t>
      </w:r>
    </w:p>
    <w:p w14:paraId="3DF83314"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Kahneman, Daniel, and Amos Tversky. 1973. “Availability: A Heuristic for Judging Frequency and Probability.” </w:t>
      </w:r>
      <w:r w:rsidRPr="008920D8">
        <w:rPr>
          <w:rFonts w:ascii="Times New Roman" w:hAnsi="Times New Roman" w:cs="Times New Roman"/>
          <w:i/>
          <w:sz w:val="24"/>
          <w:szCs w:val="24"/>
        </w:rPr>
        <w:t xml:space="preserve">Cognitive Psychology </w:t>
      </w:r>
      <w:r w:rsidRPr="008920D8">
        <w:rPr>
          <w:rFonts w:ascii="Times New Roman" w:hAnsi="Times New Roman" w:cs="Times New Roman"/>
          <w:sz w:val="24"/>
          <w:szCs w:val="24"/>
        </w:rPr>
        <w:t>5(2): 207-232.</w:t>
      </w:r>
    </w:p>
    <w:p w14:paraId="3DF83315"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Kahneman, Daniel, and Amos Tversky. 1979. “Prospect Theory: An Analysis of Decisions Under Risk.” </w:t>
      </w:r>
      <w:r w:rsidRPr="008920D8">
        <w:rPr>
          <w:rFonts w:ascii="Times New Roman" w:hAnsi="Times New Roman" w:cs="Times New Roman"/>
          <w:i/>
          <w:sz w:val="24"/>
          <w:szCs w:val="24"/>
        </w:rPr>
        <w:t xml:space="preserve">Econometrica </w:t>
      </w:r>
      <w:r w:rsidRPr="008920D8">
        <w:rPr>
          <w:rFonts w:ascii="Times New Roman" w:hAnsi="Times New Roman" w:cs="Times New Roman"/>
          <w:sz w:val="24"/>
          <w:szCs w:val="24"/>
        </w:rPr>
        <w:t>47(2): 263-291.</w:t>
      </w:r>
    </w:p>
    <w:p w14:paraId="3DF83316"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Kahneman, Daniel, Jack L. Knetsch, Richard H. Thaler. 1991. “Anomalies: The Endowment Effect, Loss Aversion, and Status Quo Bias.” </w:t>
      </w:r>
      <w:r w:rsidRPr="008920D8">
        <w:rPr>
          <w:rFonts w:ascii="Times New Roman" w:hAnsi="Times New Roman" w:cs="Times New Roman"/>
          <w:i/>
          <w:sz w:val="24"/>
          <w:szCs w:val="24"/>
        </w:rPr>
        <w:t>The Journal of Economic Perspectives</w:t>
      </w:r>
      <w:r w:rsidRPr="008920D8">
        <w:rPr>
          <w:rFonts w:ascii="Times New Roman" w:hAnsi="Times New Roman" w:cs="Times New Roman"/>
          <w:sz w:val="24"/>
          <w:szCs w:val="24"/>
        </w:rPr>
        <w:t xml:space="preserve"> 5(1): 193-206.</w:t>
      </w:r>
    </w:p>
    <w:p w14:paraId="3DF83317"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Kahneman, Daniel, Jack L. Knetsch, Richard H. Thaler. 1986. “Fairness and the Assumptions of Economics.” </w:t>
      </w:r>
      <w:r w:rsidRPr="008920D8">
        <w:rPr>
          <w:rFonts w:ascii="Times New Roman" w:hAnsi="Times New Roman" w:cs="Times New Roman"/>
          <w:i/>
          <w:sz w:val="24"/>
          <w:szCs w:val="24"/>
        </w:rPr>
        <w:t>Journal of Business</w:t>
      </w:r>
      <w:r w:rsidRPr="008920D8">
        <w:rPr>
          <w:rFonts w:ascii="Times New Roman" w:hAnsi="Times New Roman" w:cs="Times New Roman"/>
          <w:sz w:val="24"/>
          <w:szCs w:val="24"/>
        </w:rPr>
        <w:t xml:space="preserve"> 59(4): 285-300.</w:t>
      </w:r>
    </w:p>
    <w:p w14:paraId="3DF83318"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Kahneman, Daniel, and Cass R. Sunstein. 2005. “Indignation: Psychology, Politics, Law.” </w:t>
      </w:r>
      <w:r w:rsidRPr="008920D8">
        <w:rPr>
          <w:rFonts w:ascii="Times New Roman" w:hAnsi="Times New Roman" w:cs="Times New Roman"/>
          <w:i/>
          <w:sz w:val="24"/>
          <w:szCs w:val="24"/>
        </w:rPr>
        <w:t xml:space="preserve">U of Chicago Law &amp; Economics, Olin Working Paper </w:t>
      </w:r>
      <w:r w:rsidRPr="008920D8">
        <w:rPr>
          <w:rFonts w:ascii="Times New Roman" w:hAnsi="Times New Roman" w:cs="Times New Roman"/>
          <w:sz w:val="24"/>
          <w:szCs w:val="24"/>
        </w:rPr>
        <w:t>346. Available at SSRN: &lt;http://ssrn.com/abstract=1002707&gt;</w:t>
      </w:r>
    </w:p>
    <w:p w14:paraId="3DF83319"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Klein, Peter. 2010a. “Comparative Institutional Analysis and the New Paternalism.” </w:t>
      </w:r>
      <w:r w:rsidRPr="008920D8">
        <w:rPr>
          <w:rFonts w:ascii="Times New Roman" w:hAnsi="Times New Roman" w:cs="Times New Roman"/>
          <w:i/>
          <w:sz w:val="24"/>
          <w:szCs w:val="24"/>
        </w:rPr>
        <w:t xml:space="preserve">Organizations and Markets </w:t>
      </w:r>
      <w:r w:rsidRPr="008920D8">
        <w:rPr>
          <w:rFonts w:ascii="Times New Roman" w:hAnsi="Times New Roman" w:cs="Times New Roman"/>
          <w:sz w:val="24"/>
          <w:szCs w:val="24"/>
        </w:rPr>
        <w:t>(blog) (February 19). Available at: &lt;http://organizationsandmarkets.com/2010/02/19/comparative-institutional-analysis-and-the-new-paternalism/&gt;</w:t>
      </w:r>
    </w:p>
    <w:p w14:paraId="3DF8331A"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Klein, Peter. 2010b. “Does Behavioral Economics Offer Anything New and True?” </w:t>
      </w:r>
      <w:r w:rsidRPr="008920D8">
        <w:rPr>
          <w:rFonts w:ascii="Times New Roman" w:hAnsi="Times New Roman" w:cs="Times New Roman"/>
          <w:i/>
          <w:sz w:val="24"/>
          <w:szCs w:val="24"/>
        </w:rPr>
        <w:t xml:space="preserve">Organizations and Markets </w:t>
      </w:r>
      <w:r w:rsidRPr="008920D8">
        <w:rPr>
          <w:rFonts w:ascii="Times New Roman" w:hAnsi="Times New Roman" w:cs="Times New Roman"/>
          <w:sz w:val="24"/>
          <w:szCs w:val="24"/>
        </w:rPr>
        <w:t>(blog) (May 21). Available at: &lt;http://organizationsandmarkets.com/2010/05/21/does-behavioral-economics-offer-anything-new-and-true/&gt;</w:t>
      </w:r>
    </w:p>
    <w:p w14:paraId="3DF8331B"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Klein, Peter. 2014. “More Trouble for Behavioral Economics.” </w:t>
      </w:r>
      <w:r w:rsidRPr="008920D8">
        <w:rPr>
          <w:rFonts w:ascii="Times New Roman" w:hAnsi="Times New Roman" w:cs="Times New Roman"/>
          <w:i/>
          <w:sz w:val="24"/>
          <w:szCs w:val="24"/>
        </w:rPr>
        <w:t>Mises Economics Blog</w:t>
      </w:r>
      <w:r w:rsidRPr="008920D8">
        <w:rPr>
          <w:rFonts w:ascii="Times New Roman" w:hAnsi="Times New Roman" w:cs="Times New Roman"/>
          <w:sz w:val="24"/>
          <w:szCs w:val="24"/>
        </w:rPr>
        <w:t xml:space="preserve"> (March 5). Available at: &lt;http://bastiat.mises.org/blog/more-trouble-behavioral-economics&gt;</w:t>
      </w:r>
    </w:p>
    <w:p w14:paraId="3DF8331C"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Leonard, Thomas C. 2008. Review of “Nudge: Improving Decisions about Health, Wealth, and Happiness,” by Richard H. Thaler and Cass R. Sunstein. </w:t>
      </w:r>
      <w:r w:rsidRPr="008920D8">
        <w:rPr>
          <w:rFonts w:ascii="Times New Roman" w:hAnsi="Times New Roman" w:cs="Times New Roman"/>
          <w:i/>
          <w:iCs/>
          <w:sz w:val="24"/>
          <w:szCs w:val="24"/>
        </w:rPr>
        <w:t>Constitutional Political Economy</w:t>
      </w:r>
      <w:r w:rsidRPr="008920D8">
        <w:rPr>
          <w:rFonts w:ascii="Times New Roman" w:hAnsi="Times New Roman" w:cs="Times New Roman"/>
          <w:i/>
          <w:sz w:val="24"/>
          <w:szCs w:val="24"/>
        </w:rPr>
        <w:t> </w:t>
      </w:r>
      <w:r w:rsidRPr="008920D8">
        <w:rPr>
          <w:rFonts w:ascii="Times New Roman" w:hAnsi="Times New Roman" w:cs="Times New Roman"/>
          <w:sz w:val="24"/>
          <w:szCs w:val="24"/>
        </w:rPr>
        <w:t>19(4): 356-360</w:t>
      </w:r>
      <w:r w:rsidRPr="008920D8">
        <w:rPr>
          <w:rFonts w:ascii="Times New Roman" w:hAnsi="Times New Roman" w:cs="Times New Roman"/>
          <w:i/>
          <w:sz w:val="24"/>
          <w:szCs w:val="24"/>
        </w:rPr>
        <w:t>.</w:t>
      </w:r>
    </w:p>
    <w:p w14:paraId="3DF8331D"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Levitt, Steven D., and John A List. 2007. “What Do Laboratory Experiments Measuring Social Preferences Reveal About the Real World?” </w:t>
      </w:r>
      <w:r w:rsidRPr="008920D8">
        <w:rPr>
          <w:rFonts w:ascii="Times New Roman" w:hAnsi="Times New Roman" w:cs="Times New Roman"/>
          <w:i/>
          <w:sz w:val="24"/>
          <w:szCs w:val="24"/>
        </w:rPr>
        <w:t xml:space="preserve">Journal of Economic Perspectives </w:t>
      </w:r>
      <w:r w:rsidRPr="008920D8">
        <w:rPr>
          <w:rFonts w:ascii="Times New Roman" w:hAnsi="Times New Roman" w:cs="Times New Roman"/>
          <w:sz w:val="24"/>
          <w:szCs w:val="24"/>
        </w:rPr>
        <w:t>21(2) (Spring): 153-174.</w:t>
      </w:r>
    </w:p>
    <w:p w14:paraId="3DF8331E"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Levitt, Steven D., and John A List. 2008. “</w:t>
      </w:r>
      <w:r w:rsidRPr="008920D8">
        <w:rPr>
          <w:rFonts w:ascii="Times New Roman" w:hAnsi="Times New Roman" w:cs="Times New Roman"/>
          <w:i/>
          <w:sz w:val="24"/>
          <w:szCs w:val="24"/>
        </w:rPr>
        <w:t>Homo economicus</w:t>
      </w:r>
      <w:r w:rsidRPr="008920D8">
        <w:rPr>
          <w:rFonts w:ascii="Times New Roman" w:hAnsi="Times New Roman" w:cs="Times New Roman"/>
          <w:sz w:val="24"/>
          <w:szCs w:val="24"/>
        </w:rPr>
        <w:t xml:space="preserve"> Evolves.” </w:t>
      </w:r>
      <w:r w:rsidRPr="008920D8">
        <w:rPr>
          <w:rFonts w:ascii="Times New Roman" w:hAnsi="Times New Roman" w:cs="Times New Roman"/>
          <w:i/>
          <w:sz w:val="24"/>
          <w:szCs w:val="24"/>
        </w:rPr>
        <w:t xml:space="preserve">Science </w:t>
      </w:r>
      <w:r w:rsidRPr="008920D8">
        <w:rPr>
          <w:rFonts w:ascii="Times New Roman" w:hAnsi="Times New Roman" w:cs="Times New Roman"/>
          <w:sz w:val="24"/>
          <w:szCs w:val="24"/>
        </w:rPr>
        <w:t>319 (February): 909-910. Available at: &lt;http://pricetheory.uchicago.edu/levitt/Papers/homo.pdf&gt;</w:t>
      </w:r>
    </w:p>
    <w:p w14:paraId="3DF8331F"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Mises, Ludwig von. 1949. </w:t>
      </w:r>
      <w:r w:rsidRPr="008920D8">
        <w:rPr>
          <w:rFonts w:ascii="Times New Roman" w:hAnsi="Times New Roman" w:cs="Times New Roman"/>
          <w:i/>
          <w:sz w:val="24"/>
          <w:szCs w:val="24"/>
        </w:rPr>
        <w:t>Human Action</w:t>
      </w:r>
      <w:r w:rsidRPr="008920D8">
        <w:rPr>
          <w:rFonts w:ascii="Times New Roman" w:hAnsi="Times New Roman" w:cs="Times New Roman"/>
          <w:sz w:val="24"/>
          <w:szCs w:val="24"/>
        </w:rPr>
        <w:t>. Auburn: The Ludwig von Mises Institute, 1998.</w:t>
      </w:r>
    </w:p>
    <w:p w14:paraId="3DF83320"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Mitchell, Gregory. 2005. “Libertarian Paternalism Is an Oxymoron.” </w:t>
      </w:r>
      <w:r w:rsidRPr="008920D8">
        <w:rPr>
          <w:rFonts w:ascii="Times New Roman" w:hAnsi="Times New Roman" w:cs="Times New Roman"/>
          <w:i/>
          <w:sz w:val="24"/>
          <w:szCs w:val="24"/>
        </w:rPr>
        <w:t>Northwestern University Law Review,</w:t>
      </w:r>
      <w:r w:rsidRPr="008920D8">
        <w:rPr>
          <w:rFonts w:ascii="Times New Roman" w:hAnsi="Times New Roman" w:cs="Times New Roman"/>
          <w:sz w:val="24"/>
          <w:szCs w:val="24"/>
        </w:rPr>
        <w:t xml:space="preserve"> 99(3). Available at SSRN: &lt;http://ssrn.com/abstract=615562&gt;</w:t>
      </w:r>
    </w:p>
    <w:p w14:paraId="3DF83321"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Nozick, Robert. 1974. </w:t>
      </w:r>
      <w:r w:rsidRPr="008920D8">
        <w:rPr>
          <w:rFonts w:ascii="Times New Roman" w:hAnsi="Times New Roman" w:cs="Times New Roman"/>
          <w:i/>
          <w:sz w:val="24"/>
          <w:szCs w:val="24"/>
        </w:rPr>
        <w:t>Anarchy, State, and Utopia.</w:t>
      </w:r>
      <w:r w:rsidRPr="008920D8">
        <w:rPr>
          <w:rFonts w:ascii="Times New Roman" w:hAnsi="Times New Roman" w:cs="Times New Roman"/>
          <w:sz w:val="24"/>
          <w:szCs w:val="24"/>
        </w:rPr>
        <w:t xml:space="preserve"> Cambridge: Blackwell Publishers Ltd.</w:t>
      </w:r>
    </w:p>
    <w:p w14:paraId="3DF83322"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Posner, Richard A. 2004. “Pragmatic Liberalism versus Classical Liberalism.” Review of </w:t>
      </w:r>
      <w:r w:rsidRPr="008920D8">
        <w:rPr>
          <w:rFonts w:ascii="Times New Roman" w:hAnsi="Times New Roman" w:cs="Times New Roman"/>
          <w:i/>
          <w:sz w:val="24"/>
          <w:szCs w:val="24"/>
        </w:rPr>
        <w:t>Skepticism and Freedom</w:t>
      </w:r>
      <w:r w:rsidRPr="008920D8">
        <w:rPr>
          <w:rFonts w:ascii="Times New Roman" w:hAnsi="Times New Roman" w:cs="Times New Roman"/>
          <w:sz w:val="24"/>
          <w:szCs w:val="24"/>
        </w:rPr>
        <w:t>, by Richard Epstein. University of Chicago Law Review 71: 659-674.</w:t>
      </w:r>
    </w:p>
    <w:p w14:paraId="3DF83323"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Rizzo, Mario J. and Douglas Glen Whitman. 2007. “Paternalist Slopes.” </w:t>
      </w:r>
      <w:r w:rsidRPr="008920D8">
        <w:rPr>
          <w:rFonts w:ascii="Times New Roman" w:hAnsi="Times New Roman" w:cs="Times New Roman"/>
          <w:i/>
          <w:sz w:val="24"/>
          <w:szCs w:val="24"/>
        </w:rPr>
        <w:t>NYU Journal of Law &amp; Liberty</w:t>
      </w:r>
      <w:r w:rsidRPr="008920D8">
        <w:rPr>
          <w:rFonts w:ascii="Times New Roman" w:hAnsi="Times New Roman" w:cs="Times New Roman"/>
          <w:sz w:val="24"/>
          <w:szCs w:val="24"/>
        </w:rPr>
        <w:t xml:space="preserve"> 2(3): 411-443. Available at: &lt;http://works.bepress.com/cgi/viewcontent.cgi?article=1012&amp;context=mario_rizzo&gt;</w:t>
      </w:r>
    </w:p>
    <w:p w14:paraId="3DF83324"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Rizzo, Mario J. and Douglas Glen Whitman. 2009a. “Little Brother is Watching You: New Paternalism on the Slippery Slopes.” </w:t>
      </w:r>
      <w:r w:rsidRPr="008920D8">
        <w:rPr>
          <w:rFonts w:ascii="Times New Roman" w:hAnsi="Times New Roman" w:cs="Times New Roman"/>
          <w:i/>
          <w:sz w:val="24"/>
          <w:szCs w:val="24"/>
        </w:rPr>
        <w:t>Arizona Law Review</w:t>
      </w:r>
      <w:r w:rsidRPr="008920D8">
        <w:rPr>
          <w:rFonts w:ascii="Times New Roman" w:hAnsi="Times New Roman" w:cs="Times New Roman"/>
          <w:sz w:val="24"/>
          <w:szCs w:val="24"/>
        </w:rPr>
        <w:t xml:space="preserve"> 51: 685-739. Available at: &lt;http://www.arizonalawreview.org/pdf/51-3/51arizlrev685.pdf&gt;</w:t>
      </w:r>
    </w:p>
    <w:p w14:paraId="3DF83325"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Rizzo, Mario J. and Douglas Glen Whitman. 2009b. “The Knowledge Problem of New Paternalism.” </w:t>
      </w:r>
      <w:r w:rsidRPr="008920D8">
        <w:rPr>
          <w:rFonts w:ascii="Times New Roman" w:hAnsi="Times New Roman" w:cs="Times New Roman"/>
          <w:i/>
          <w:sz w:val="24"/>
          <w:szCs w:val="24"/>
        </w:rPr>
        <w:t>BYU Law Review</w:t>
      </w:r>
      <w:r w:rsidRPr="008920D8">
        <w:rPr>
          <w:rFonts w:ascii="Times New Roman" w:hAnsi="Times New Roman" w:cs="Times New Roman"/>
          <w:sz w:val="24"/>
          <w:szCs w:val="24"/>
        </w:rPr>
        <w:t xml:space="preserve"> 2009(4): 905-965. Available at: &lt;http://digitalcommons.law.byu.edu/lawreview/vol2009/iss4/4&gt;</w:t>
      </w:r>
    </w:p>
    <w:p w14:paraId="3DF83326"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Rothbard, Murray. 2004. </w:t>
      </w:r>
      <w:r w:rsidRPr="008920D8">
        <w:rPr>
          <w:rFonts w:ascii="Times New Roman" w:hAnsi="Times New Roman" w:cs="Times New Roman"/>
          <w:i/>
          <w:sz w:val="24"/>
          <w:szCs w:val="24"/>
        </w:rPr>
        <w:t>Man, Economy &amp; State with Power and Market.</w:t>
      </w:r>
      <w:r w:rsidRPr="008920D8">
        <w:rPr>
          <w:rFonts w:ascii="Times New Roman" w:hAnsi="Times New Roman" w:cs="Times New Roman"/>
          <w:sz w:val="24"/>
          <w:szCs w:val="24"/>
        </w:rPr>
        <w:t xml:space="preserve"> Auburn: The Ludwig von Mises Institute.</w:t>
      </w:r>
    </w:p>
    <w:p w14:paraId="3DF83327"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Shostak, Frank. 2002. “Behavioral, Experimental, and Austrian Economics.” </w:t>
      </w:r>
      <w:r w:rsidRPr="008920D8">
        <w:rPr>
          <w:rFonts w:ascii="Times New Roman" w:hAnsi="Times New Roman" w:cs="Times New Roman"/>
          <w:i/>
          <w:sz w:val="24"/>
          <w:szCs w:val="24"/>
        </w:rPr>
        <w:t>Mises Daily</w:t>
      </w:r>
      <w:r w:rsidRPr="008920D8">
        <w:rPr>
          <w:rFonts w:ascii="Times New Roman" w:hAnsi="Times New Roman" w:cs="Times New Roman"/>
          <w:sz w:val="24"/>
          <w:szCs w:val="24"/>
        </w:rPr>
        <w:t xml:space="preserve"> (October 27). Available at: &lt;http://mises.org/library/behavioral-experimental-and-austrian-economics&gt;</w:t>
      </w:r>
    </w:p>
    <w:p w14:paraId="3DF83328"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Sunstein, Cass R. 2013. “Nudges.gov: Behavioral Economics and Regulation.” (February 16). </w:t>
      </w:r>
      <w:r w:rsidRPr="008920D8">
        <w:rPr>
          <w:rFonts w:ascii="Times New Roman" w:hAnsi="Times New Roman" w:cs="Times New Roman"/>
          <w:i/>
          <w:sz w:val="24"/>
          <w:szCs w:val="24"/>
        </w:rPr>
        <w:t>Forthcoming, Oxford Handbook of Behavioral Economics and the Law (Eyal Zamir and Doron Teichman eds.)</w:t>
      </w:r>
      <w:r w:rsidRPr="008920D8">
        <w:rPr>
          <w:rFonts w:ascii="Times New Roman" w:hAnsi="Times New Roman" w:cs="Times New Roman"/>
          <w:sz w:val="24"/>
          <w:szCs w:val="24"/>
        </w:rPr>
        <w:t>. Available at SSRN: &lt;http://ssrn.com/abstract=2220022&gt;</w:t>
      </w:r>
    </w:p>
    <w:p w14:paraId="3DF83329"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Sunstein, Cass R., Daniel Kahneman, David Schkade, and Ilana Ritov. 2001. “Predictably Incoherent Judgments.” (July). </w:t>
      </w:r>
      <w:r w:rsidRPr="008920D8">
        <w:rPr>
          <w:rFonts w:ascii="Times New Roman" w:hAnsi="Times New Roman" w:cs="Times New Roman"/>
          <w:i/>
          <w:sz w:val="24"/>
          <w:szCs w:val="24"/>
        </w:rPr>
        <w:t>U Chicago Law &amp; Economics, Olin Working Paper</w:t>
      </w:r>
      <w:r w:rsidRPr="008920D8">
        <w:rPr>
          <w:rFonts w:ascii="Times New Roman" w:hAnsi="Times New Roman" w:cs="Times New Roman"/>
          <w:sz w:val="24"/>
          <w:szCs w:val="24"/>
        </w:rPr>
        <w:t xml:space="preserve"> No. 131. Available at SSRN: &lt;http://ssrn.com/abstract=279181&gt;</w:t>
      </w:r>
    </w:p>
    <w:p w14:paraId="3DF8332A"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Sunstein, Cass R., and Richard H. Thaler. 2003. “Libertarian Paternalism Is Not An Oxymoron.” </w:t>
      </w:r>
      <w:r w:rsidRPr="008920D8">
        <w:rPr>
          <w:rFonts w:ascii="Times New Roman" w:hAnsi="Times New Roman" w:cs="Times New Roman"/>
          <w:i/>
          <w:sz w:val="24"/>
          <w:szCs w:val="24"/>
        </w:rPr>
        <w:t xml:space="preserve">University of Chicago Law Review </w:t>
      </w:r>
      <w:r w:rsidRPr="008920D8">
        <w:rPr>
          <w:rFonts w:ascii="Times New Roman" w:hAnsi="Times New Roman" w:cs="Times New Roman"/>
          <w:sz w:val="24"/>
          <w:szCs w:val="24"/>
        </w:rPr>
        <w:t>70(4): 1159-1202.</w:t>
      </w:r>
    </w:p>
    <w:p w14:paraId="3DF8332B"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 xml:space="preserve">Thaler, Richard H., and Cass R. Sunstein. 2008. </w:t>
      </w:r>
      <w:r w:rsidRPr="008920D8">
        <w:rPr>
          <w:rFonts w:ascii="Times New Roman" w:hAnsi="Times New Roman" w:cs="Times New Roman"/>
          <w:i/>
          <w:sz w:val="24"/>
          <w:szCs w:val="24"/>
        </w:rPr>
        <w:t>Nudge</w:t>
      </w:r>
      <w:r w:rsidRPr="008920D8">
        <w:rPr>
          <w:rFonts w:ascii="Times New Roman" w:hAnsi="Times New Roman" w:cs="Times New Roman"/>
          <w:sz w:val="24"/>
          <w:szCs w:val="24"/>
        </w:rPr>
        <w:t>. New Haven: Yale University Press.</w:t>
      </w:r>
    </w:p>
    <w:p w14:paraId="3DF8332C" w14:textId="77777777" w:rsidR="00D33A38" w:rsidRPr="008920D8" w:rsidRDefault="00D33A38" w:rsidP="00D33A38">
      <w:pPr>
        <w:spacing w:line="480" w:lineRule="auto"/>
        <w:ind w:left="720" w:hanging="720"/>
        <w:contextualSpacing/>
        <w:rPr>
          <w:rFonts w:ascii="Times New Roman" w:hAnsi="Times New Roman" w:cs="Times New Roman"/>
          <w:sz w:val="24"/>
          <w:szCs w:val="24"/>
        </w:rPr>
      </w:pPr>
      <w:r w:rsidRPr="008920D8">
        <w:rPr>
          <w:rFonts w:ascii="Times New Roman" w:hAnsi="Times New Roman" w:cs="Times New Roman"/>
          <w:sz w:val="24"/>
          <w:szCs w:val="24"/>
        </w:rPr>
        <w:t>Thaler, Richard H., Cass R. Sunstein, and John P Balz. 2010. “Choice Architecture.” (April 2). Available at SSRN: &lt;http://ssrn.com/abstract=1583509&gt;</w:t>
      </w:r>
    </w:p>
    <w:p w14:paraId="3DF8332D" w14:textId="77777777" w:rsidR="00264727" w:rsidRPr="008920D8" w:rsidRDefault="00264727" w:rsidP="006971DC">
      <w:pPr>
        <w:spacing w:line="480" w:lineRule="auto"/>
        <w:contextualSpacing/>
        <w:rPr>
          <w:rFonts w:ascii="Times New Roman" w:hAnsi="Times New Roman" w:cs="Times New Roman"/>
          <w:sz w:val="24"/>
          <w:szCs w:val="24"/>
        </w:rPr>
      </w:pPr>
    </w:p>
    <w:sectPr w:rsidR="00264727" w:rsidRPr="008920D8" w:rsidSect="008920D8">
      <w:head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83330" w14:textId="77777777" w:rsidR="00C47BD1" w:rsidRDefault="00C47BD1" w:rsidP="00494E11">
      <w:pPr>
        <w:spacing w:after="0" w:line="240" w:lineRule="auto"/>
      </w:pPr>
      <w:r>
        <w:separator/>
      </w:r>
    </w:p>
  </w:endnote>
  <w:endnote w:type="continuationSeparator" w:id="0">
    <w:p w14:paraId="3DF83331" w14:textId="77777777" w:rsidR="00C47BD1" w:rsidRDefault="00C47BD1" w:rsidP="0049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8332E" w14:textId="77777777" w:rsidR="00C47BD1" w:rsidRDefault="00C47BD1" w:rsidP="00494E11">
      <w:pPr>
        <w:spacing w:after="0" w:line="240" w:lineRule="auto"/>
      </w:pPr>
      <w:r>
        <w:separator/>
      </w:r>
    </w:p>
  </w:footnote>
  <w:footnote w:type="continuationSeparator" w:id="0">
    <w:p w14:paraId="3DF8332F" w14:textId="77777777" w:rsidR="00C47BD1" w:rsidRDefault="00C47BD1" w:rsidP="00494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Cs w:val="21"/>
      </w:rPr>
      <w:id w:val="900023809"/>
      <w:docPartObj>
        <w:docPartGallery w:val="Page Numbers (Top of Page)"/>
        <w:docPartUnique/>
      </w:docPartObj>
    </w:sdtPr>
    <w:sdtEndPr>
      <w:rPr>
        <w:noProof/>
      </w:rPr>
    </w:sdtEndPr>
    <w:sdtContent>
      <w:p w14:paraId="3DF83332" w14:textId="77777777" w:rsidR="0023443F" w:rsidRPr="008920D8" w:rsidRDefault="0023443F">
        <w:pPr>
          <w:pStyle w:val="Header"/>
          <w:jc w:val="right"/>
          <w:rPr>
            <w:rFonts w:ascii="Times New Roman" w:hAnsi="Times New Roman" w:cs="Times New Roman"/>
            <w:szCs w:val="21"/>
          </w:rPr>
        </w:pPr>
        <w:r w:rsidRPr="008920D8">
          <w:rPr>
            <w:rFonts w:ascii="Times New Roman" w:hAnsi="Times New Roman" w:cs="Times New Roman"/>
            <w:szCs w:val="21"/>
          </w:rPr>
          <w:fldChar w:fldCharType="begin"/>
        </w:r>
        <w:r w:rsidRPr="008920D8">
          <w:rPr>
            <w:rFonts w:ascii="Times New Roman" w:hAnsi="Times New Roman" w:cs="Times New Roman"/>
            <w:szCs w:val="21"/>
          </w:rPr>
          <w:instrText xml:space="preserve"> PAGE   \* MERGEFORMAT </w:instrText>
        </w:r>
        <w:r w:rsidRPr="008920D8">
          <w:rPr>
            <w:rFonts w:ascii="Times New Roman" w:hAnsi="Times New Roman" w:cs="Times New Roman"/>
            <w:szCs w:val="21"/>
          </w:rPr>
          <w:fldChar w:fldCharType="separate"/>
        </w:r>
        <w:r w:rsidR="00EB375C">
          <w:rPr>
            <w:rFonts w:ascii="Times New Roman" w:hAnsi="Times New Roman" w:cs="Times New Roman"/>
            <w:noProof/>
            <w:szCs w:val="21"/>
          </w:rPr>
          <w:t>1</w:t>
        </w:r>
        <w:r w:rsidRPr="008920D8">
          <w:rPr>
            <w:rFonts w:ascii="Times New Roman" w:hAnsi="Times New Roman" w:cs="Times New Roman"/>
            <w:noProof/>
            <w:szCs w:val="21"/>
          </w:rPr>
          <w:fldChar w:fldCharType="end"/>
        </w:r>
      </w:p>
    </w:sdtContent>
  </w:sdt>
  <w:p w14:paraId="3DF83333" w14:textId="77777777" w:rsidR="0023443F" w:rsidRDefault="00234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068A6"/>
    <w:multiLevelType w:val="hybridMultilevel"/>
    <w:tmpl w:val="02C45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113C36"/>
    <w:multiLevelType w:val="hybridMultilevel"/>
    <w:tmpl w:val="5C7A2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D63CFB"/>
    <w:multiLevelType w:val="hybridMultilevel"/>
    <w:tmpl w:val="3D183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431DDC"/>
    <w:multiLevelType w:val="hybridMultilevel"/>
    <w:tmpl w:val="850A5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27"/>
    <w:rsid w:val="00054764"/>
    <w:rsid w:val="00070A9F"/>
    <w:rsid w:val="00071B78"/>
    <w:rsid w:val="00081346"/>
    <w:rsid w:val="000B5B25"/>
    <w:rsid w:val="000E3270"/>
    <w:rsid w:val="00135DEA"/>
    <w:rsid w:val="001534EB"/>
    <w:rsid w:val="0016582C"/>
    <w:rsid w:val="00167F2B"/>
    <w:rsid w:val="001B4AE8"/>
    <w:rsid w:val="001B51E5"/>
    <w:rsid w:val="001D3F56"/>
    <w:rsid w:val="001D640A"/>
    <w:rsid w:val="001E634D"/>
    <w:rsid w:val="00226CBE"/>
    <w:rsid w:val="0023443F"/>
    <w:rsid w:val="00252A72"/>
    <w:rsid w:val="00264727"/>
    <w:rsid w:val="002E094E"/>
    <w:rsid w:val="0036768A"/>
    <w:rsid w:val="003E62EF"/>
    <w:rsid w:val="003E63BE"/>
    <w:rsid w:val="00494E11"/>
    <w:rsid w:val="00544F46"/>
    <w:rsid w:val="00582DA1"/>
    <w:rsid w:val="005A0478"/>
    <w:rsid w:val="006045C6"/>
    <w:rsid w:val="00633742"/>
    <w:rsid w:val="006714AB"/>
    <w:rsid w:val="006817BD"/>
    <w:rsid w:val="006971DC"/>
    <w:rsid w:val="006A4149"/>
    <w:rsid w:val="006B23EB"/>
    <w:rsid w:val="006F1AB3"/>
    <w:rsid w:val="007534DC"/>
    <w:rsid w:val="0079508D"/>
    <w:rsid w:val="007A5B79"/>
    <w:rsid w:val="007D124E"/>
    <w:rsid w:val="00805414"/>
    <w:rsid w:val="00811E47"/>
    <w:rsid w:val="008231EC"/>
    <w:rsid w:val="00831BC2"/>
    <w:rsid w:val="0087327C"/>
    <w:rsid w:val="00874A29"/>
    <w:rsid w:val="008809BF"/>
    <w:rsid w:val="008920D8"/>
    <w:rsid w:val="008E64BD"/>
    <w:rsid w:val="008F1209"/>
    <w:rsid w:val="00901835"/>
    <w:rsid w:val="00911BC5"/>
    <w:rsid w:val="00942626"/>
    <w:rsid w:val="00942C8C"/>
    <w:rsid w:val="009453F6"/>
    <w:rsid w:val="0099157E"/>
    <w:rsid w:val="0099309A"/>
    <w:rsid w:val="009B27C0"/>
    <w:rsid w:val="009B4793"/>
    <w:rsid w:val="009B6258"/>
    <w:rsid w:val="009C23F0"/>
    <w:rsid w:val="00A017C7"/>
    <w:rsid w:val="00A07723"/>
    <w:rsid w:val="00A17051"/>
    <w:rsid w:val="00A57623"/>
    <w:rsid w:val="00A64F95"/>
    <w:rsid w:val="00A670B8"/>
    <w:rsid w:val="00A74299"/>
    <w:rsid w:val="00A841B9"/>
    <w:rsid w:val="00AC07C4"/>
    <w:rsid w:val="00AC21A3"/>
    <w:rsid w:val="00B102B1"/>
    <w:rsid w:val="00B24AB1"/>
    <w:rsid w:val="00BB139E"/>
    <w:rsid w:val="00BD2B9F"/>
    <w:rsid w:val="00BF4739"/>
    <w:rsid w:val="00C252E2"/>
    <w:rsid w:val="00C444C1"/>
    <w:rsid w:val="00C47BD1"/>
    <w:rsid w:val="00C574F6"/>
    <w:rsid w:val="00C6527B"/>
    <w:rsid w:val="00C87A38"/>
    <w:rsid w:val="00C90754"/>
    <w:rsid w:val="00CC7FA1"/>
    <w:rsid w:val="00D33A38"/>
    <w:rsid w:val="00D56E90"/>
    <w:rsid w:val="00DA1D88"/>
    <w:rsid w:val="00E2656E"/>
    <w:rsid w:val="00E419F3"/>
    <w:rsid w:val="00E63264"/>
    <w:rsid w:val="00E838B8"/>
    <w:rsid w:val="00E84C64"/>
    <w:rsid w:val="00E86BA0"/>
    <w:rsid w:val="00E95C29"/>
    <w:rsid w:val="00EB1C0D"/>
    <w:rsid w:val="00EB375C"/>
    <w:rsid w:val="00ED6297"/>
    <w:rsid w:val="00F318EF"/>
    <w:rsid w:val="00F72430"/>
    <w:rsid w:val="00FE5ADC"/>
    <w:rsid w:val="00FF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32C0"/>
  <w15:docId w15:val="{DAA73ABA-2224-46BE-866D-1932E74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430"/>
    <w:pPr>
      <w:ind w:left="720"/>
      <w:contextualSpacing/>
    </w:pPr>
  </w:style>
  <w:style w:type="table" w:styleId="TableGrid">
    <w:name w:val="Table Grid"/>
    <w:basedOn w:val="TableNormal"/>
    <w:uiPriority w:val="59"/>
    <w:rsid w:val="0069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E11"/>
  </w:style>
  <w:style w:type="paragraph" w:styleId="Footer">
    <w:name w:val="footer"/>
    <w:basedOn w:val="Normal"/>
    <w:link w:val="FooterChar"/>
    <w:uiPriority w:val="99"/>
    <w:unhideWhenUsed/>
    <w:rsid w:val="0049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E11"/>
  </w:style>
  <w:style w:type="paragraph" w:styleId="BalloonText">
    <w:name w:val="Balloon Text"/>
    <w:basedOn w:val="Normal"/>
    <w:link w:val="BalloonTextChar"/>
    <w:uiPriority w:val="99"/>
    <w:semiHidden/>
    <w:unhideWhenUsed/>
    <w:rsid w:val="0054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65DF1D-3296-4C10-8A4F-BC59F93B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7024</Words>
  <Characters>40039</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Kreider, Kyle A.</dc:creator>
  <cp:lastModifiedBy>Smith, Jessica R.</cp:lastModifiedBy>
  <cp:revision>2</cp:revision>
  <cp:lastPrinted>2015-02-02T13:32:00Z</cp:lastPrinted>
  <dcterms:created xsi:type="dcterms:W3CDTF">2016-01-16T21:46:00Z</dcterms:created>
  <dcterms:modified xsi:type="dcterms:W3CDTF">2016-01-16T21:46:00Z</dcterms:modified>
</cp:coreProperties>
</file>